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3FD29F" w14:textId="23E84068" w:rsidR="00613A84" w:rsidRPr="000328FC" w:rsidRDefault="006576D6" w:rsidP="000328FC">
      <w:pPr>
        <w:widowControl w:val="0"/>
        <w:suppressAutoHyphens/>
        <w:spacing w:line="276" w:lineRule="auto"/>
        <w:ind w:left="2486" w:firstLine="346"/>
        <w:rPr>
          <w:rFonts w:ascii="Calibri Light" w:hAnsi="Calibri Light" w:cs="Calibri Light"/>
          <w:b/>
        </w:rPr>
      </w:pPr>
      <w:r w:rsidRPr="000328FC">
        <w:rPr>
          <w:rFonts w:ascii="Calibri Light" w:hAnsi="Calibri Light" w:cs="Calibri Light"/>
          <w:b/>
        </w:rPr>
        <w:t xml:space="preserve">Szczegółowy opis przedmiotu </w:t>
      </w:r>
      <w:r w:rsidR="009A1565" w:rsidRPr="000328FC">
        <w:rPr>
          <w:rFonts w:ascii="Calibri Light" w:hAnsi="Calibri Light" w:cs="Calibri Light"/>
          <w:b/>
        </w:rPr>
        <w:t>zamówienia</w:t>
      </w:r>
    </w:p>
    <w:p w14:paraId="72801CEA" w14:textId="77777777" w:rsidR="009D3EEC" w:rsidRPr="000328FC" w:rsidRDefault="009D3EEC" w:rsidP="000328FC">
      <w:pPr>
        <w:widowControl w:val="0"/>
        <w:suppressAutoHyphens/>
        <w:spacing w:line="276" w:lineRule="auto"/>
        <w:ind w:left="1070"/>
        <w:rPr>
          <w:rFonts w:ascii="Calibri Light" w:hAnsi="Calibri Light" w:cs="Calibri Light"/>
        </w:rPr>
      </w:pPr>
    </w:p>
    <w:p w14:paraId="42D7C7AA" w14:textId="6B3E79B6" w:rsidR="00401C2D" w:rsidRPr="000328FC" w:rsidRDefault="009A1565" w:rsidP="000328FC">
      <w:pPr>
        <w:pStyle w:val="Akapitzlist"/>
        <w:numPr>
          <w:ilvl w:val="0"/>
          <w:numId w:val="10"/>
        </w:numPr>
        <w:spacing w:line="276" w:lineRule="auto"/>
        <w:ind w:left="284" w:hanging="284"/>
        <w:rPr>
          <w:rFonts w:ascii="Calibri Light" w:hAnsi="Calibri Light" w:cs="Calibri Light"/>
          <w:b/>
        </w:rPr>
      </w:pPr>
      <w:r w:rsidRPr="000328FC">
        <w:rPr>
          <w:rFonts w:ascii="Calibri Light" w:hAnsi="Calibri Light" w:cs="Calibri Light"/>
          <w:b/>
        </w:rPr>
        <w:t>PRZEDMIOT ZAMÓWIENIA:</w:t>
      </w:r>
    </w:p>
    <w:p w14:paraId="56D03E64" w14:textId="77777777" w:rsidR="00DC1FAE" w:rsidRPr="000328FC" w:rsidRDefault="00DC1FAE" w:rsidP="000328FC">
      <w:pPr>
        <w:pStyle w:val="Akapitzlist"/>
        <w:spacing w:line="276" w:lineRule="auto"/>
        <w:ind w:left="284"/>
        <w:rPr>
          <w:rFonts w:ascii="Calibri Light" w:hAnsi="Calibri Light" w:cs="Calibri Light"/>
          <w:b/>
        </w:rPr>
      </w:pPr>
    </w:p>
    <w:p w14:paraId="05BF4C0D" w14:textId="21F1B242" w:rsidR="004447CC" w:rsidRPr="000328FC" w:rsidRDefault="00CD44E9" w:rsidP="000328FC">
      <w:pPr>
        <w:pStyle w:val="Akapitzlist"/>
        <w:spacing w:line="276" w:lineRule="auto"/>
        <w:ind w:left="502"/>
        <w:rPr>
          <w:rFonts w:ascii="Calibri Light" w:hAnsi="Calibri Light" w:cs="Calibri Light"/>
        </w:rPr>
      </w:pPr>
      <w:r w:rsidRPr="000328FC">
        <w:rPr>
          <w:rFonts w:ascii="Calibri Light" w:hAnsi="Calibri Light" w:cs="Calibri Light"/>
        </w:rPr>
        <w:t xml:space="preserve">Przedmiotem </w:t>
      </w:r>
      <w:r w:rsidR="009A1565" w:rsidRPr="000328FC">
        <w:rPr>
          <w:rFonts w:ascii="Calibri Light" w:hAnsi="Calibri Light" w:cs="Calibri Light"/>
        </w:rPr>
        <w:t xml:space="preserve">zamówienia </w:t>
      </w:r>
      <w:r w:rsidRPr="000328FC">
        <w:rPr>
          <w:rFonts w:ascii="Calibri Light" w:hAnsi="Calibri Light" w:cs="Calibri Light"/>
        </w:rPr>
        <w:t xml:space="preserve">jest </w:t>
      </w:r>
      <w:r w:rsidR="00B47F41" w:rsidRPr="000328FC">
        <w:rPr>
          <w:rFonts w:ascii="Calibri Light" w:hAnsi="Calibri Light" w:cs="Calibri Light"/>
        </w:rPr>
        <w:t>opracowani</w:t>
      </w:r>
      <w:r w:rsidR="00A10345" w:rsidRPr="000328FC">
        <w:rPr>
          <w:rFonts w:ascii="Calibri Light" w:hAnsi="Calibri Light" w:cs="Calibri Light"/>
        </w:rPr>
        <w:t>e</w:t>
      </w:r>
      <w:r w:rsidR="00B47F41" w:rsidRPr="000328FC">
        <w:rPr>
          <w:rFonts w:ascii="Calibri Light" w:hAnsi="Calibri Light" w:cs="Calibri Light"/>
        </w:rPr>
        <w:t xml:space="preserve"> „Analizy technicznej  dot. wymagań technicznych  inwestora  do </w:t>
      </w:r>
      <w:r w:rsidR="00A10345" w:rsidRPr="000328FC">
        <w:rPr>
          <w:rFonts w:ascii="Calibri Light" w:hAnsi="Calibri Light" w:cs="Calibri Light"/>
        </w:rPr>
        <w:t xml:space="preserve">wykonania dokumentacji projektowej </w:t>
      </w:r>
      <w:r w:rsidR="00B47F41" w:rsidRPr="000328FC">
        <w:rPr>
          <w:rFonts w:ascii="Calibri Light" w:hAnsi="Calibri Light" w:cs="Calibri Light"/>
        </w:rPr>
        <w:t xml:space="preserve"> oświetlenia awaryjnego - ewakuacyjnego wraz z rozmieszczeniem oznakowania ewakuacyjnego, która uwzględni </w:t>
      </w:r>
      <w:r w:rsidR="004D2185" w:rsidRPr="000328FC">
        <w:rPr>
          <w:rFonts w:ascii="Calibri Light" w:hAnsi="Calibri Light" w:cs="Calibri Light"/>
        </w:rPr>
        <w:t>ograniczenia wynikające z historycznego i zabytkowego charakteru Zespołu Zamkowego w Malborku, wraz z uzyskaniem pozytywnej opinii</w:t>
      </w:r>
      <w:r w:rsidR="004D2185" w:rsidRPr="000328FC">
        <w:rPr>
          <w:rFonts w:ascii="Calibri Light" w:hAnsi="Calibri Light" w:cs="Calibri Light"/>
          <w:u w:val="single"/>
        </w:rPr>
        <w:t xml:space="preserve"> rzeczoznawcy ds. zabezpieczeń przeciwpożarowych</w:t>
      </w:r>
      <w:r w:rsidR="004D2185" w:rsidRPr="000328FC">
        <w:rPr>
          <w:rFonts w:ascii="Calibri Light" w:hAnsi="Calibri Light" w:cs="Calibri Light"/>
        </w:rPr>
        <w:t xml:space="preserve"> i akceptacji </w:t>
      </w:r>
      <w:r w:rsidR="00B47F41" w:rsidRPr="000328FC">
        <w:rPr>
          <w:rFonts w:ascii="Calibri Light" w:hAnsi="Calibri Light" w:cs="Calibri Light"/>
        </w:rPr>
        <w:t>Pomorskiego Wojewódzkiego Konserwatora Zabytków</w:t>
      </w:r>
      <w:r w:rsidR="004D2185" w:rsidRPr="000328FC">
        <w:rPr>
          <w:rFonts w:ascii="Calibri Light" w:hAnsi="Calibri Light" w:cs="Calibri Light"/>
        </w:rPr>
        <w:t xml:space="preserve">. </w:t>
      </w:r>
    </w:p>
    <w:p w14:paraId="48C3C0F8" w14:textId="385E10BF" w:rsidR="009A32F9" w:rsidRPr="000328FC" w:rsidRDefault="009A32F9" w:rsidP="000328FC">
      <w:pPr>
        <w:pStyle w:val="Akapitzlist"/>
        <w:spacing w:line="276" w:lineRule="auto"/>
        <w:ind w:left="502"/>
        <w:rPr>
          <w:rFonts w:ascii="Calibri Light" w:hAnsi="Calibri Light" w:cs="Calibri Light"/>
        </w:rPr>
      </w:pPr>
      <w:r w:rsidRPr="000328FC">
        <w:rPr>
          <w:rFonts w:ascii="Calibri Light" w:hAnsi="Calibri Light" w:cs="Calibri Light"/>
        </w:rPr>
        <w:t xml:space="preserve">Przedmiotowa analiza </w:t>
      </w:r>
      <w:r w:rsidR="00545BC4" w:rsidRPr="000328FC">
        <w:rPr>
          <w:rFonts w:ascii="Calibri Light" w:hAnsi="Calibri Light" w:cs="Calibri Light"/>
        </w:rPr>
        <w:t>ma dotyczyć wszystkich pomieszczeń, przejść</w:t>
      </w:r>
      <w:r w:rsidR="00512E91" w:rsidRPr="000328FC">
        <w:rPr>
          <w:rFonts w:ascii="Calibri Light" w:hAnsi="Calibri Light" w:cs="Calibri Light"/>
        </w:rPr>
        <w:t xml:space="preserve"> i dojść ewakuacyjnych w </w:t>
      </w:r>
      <w:r w:rsidR="00545BC4" w:rsidRPr="000328FC">
        <w:rPr>
          <w:rFonts w:ascii="Calibri Light" w:hAnsi="Calibri Light" w:cs="Calibri Light"/>
        </w:rPr>
        <w:t xml:space="preserve"> </w:t>
      </w:r>
      <w:r w:rsidR="00512E91" w:rsidRPr="000328FC">
        <w:rPr>
          <w:rFonts w:ascii="Calibri Light" w:hAnsi="Calibri Light" w:cs="Calibri Light"/>
        </w:rPr>
        <w:t>obiekcie</w:t>
      </w:r>
      <w:r w:rsidR="00545BC4" w:rsidRPr="000328FC">
        <w:rPr>
          <w:rFonts w:ascii="Calibri Light" w:hAnsi="Calibri Light" w:cs="Calibri Light"/>
        </w:rPr>
        <w:t xml:space="preserve"> Zamku Wysokiego oraz Średniego i </w:t>
      </w:r>
      <w:r w:rsidRPr="000328FC">
        <w:rPr>
          <w:rFonts w:ascii="Calibri Light" w:hAnsi="Calibri Light" w:cs="Calibri Light"/>
        </w:rPr>
        <w:t>powinna zawierać:</w:t>
      </w:r>
    </w:p>
    <w:p w14:paraId="7807BE99" w14:textId="42A96A04" w:rsidR="00545BC4" w:rsidRPr="000328FC" w:rsidRDefault="00545BC4" w:rsidP="000328FC">
      <w:pPr>
        <w:pStyle w:val="Akapitzlist"/>
        <w:spacing w:line="276" w:lineRule="auto"/>
        <w:ind w:left="502"/>
        <w:rPr>
          <w:rFonts w:ascii="Calibri Light" w:hAnsi="Calibri Light" w:cs="Calibri Light"/>
        </w:rPr>
      </w:pPr>
      <w:r w:rsidRPr="000328FC">
        <w:rPr>
          <w:rFonts w:ascii="Calibri Light" w:hAnsi="Calibri Light" w:cs="Calibri Light"/>
        </w:rPr>
        <w:t>- propozycje rozwiązań zamiennych wraz z ich uzasadnieniem, wynikających z charakteru zabytkowego obiektu</w:t>
      </w:r>
      <w:r w:rsidR="00134C3B" w:rsidRPr="000328FC">
        <w:rPr>
          <w:rFonts w:ascii="Calibri Light" w:hAnsi="Calibri Light" w:cs="Calibri Light"/>
        </w:rPr>
        <w:t>,</w:t>
      </w:r>
    </w:p>
    <w:p w14:paraId="002BF3BE" w14:textId="782974AA" w:rsidR="00866901" w:rsidRPr="000328FC" w:rsidRDefault="00866901" w:rsidP="000328FC">
      <w:pPr>
        <w:pStyle w:val="Akapitzlist"/>
        <w:spacing w:line="276" w:lineRule="auto"/>
        <w:ind w:left="502"/>
        <w:rPr>
          <w:rFonts w:ascii="Calibri Light" w:hAnsi="Calibri Light" w:cs="Calibri Light"/>
        </w:rPr>
      </w:pPr>
      <w:r w:rsidRPr="000328FC">
        <w:rPr>
          <w:rFonts w:ascii="Calibri Light" w:hAnsi="Calibri Light" w:cs="Calibri Light"/>
        </w:rPr>
        <w:t xml:space="preserve">- </w:t>
      </w:r>
      <w:r w:rsidR="00980935" w:rsidRPr="000328FC">
        <w:rPr>
          <w:rFonts w:ascii="Calibri Light" w:hAnsi="Calibri Light" w:cs="Calibri Light"/>
        </w:rPr>
        <w:t xml:space="preserve">inwentaryzacje </w:t>
      </w:r>
      <w:r w:rsidR="00B72E09" w:rsidRPr="000328FC">
        <w:rPr>
          <w:rFonts w:ascii="Calibri Light" w:hAnsi="Calibri Light" w:cs="Calibri Light"/>
        </w:rPr>
        <w:t>będącego na wyposażeniu obiektu</w:t>
      </w:r>
      <w:r w:rsidR="00980935" w:rsidRPr="000328FC">
        <w:rPr>
          <w:rFonts w:ascii="Calibri Light" w:hAnsi="Calibri Light" w:cs="Calibri Light"/>
        </w:rPr>
        <w:t xml:space="preserve"> </w:t>
      </w:r>
      <w:r w:rsidRPr="000328FC">
        <w:rPr>
          <w:rFonts w:ascii="Calibri Light" w:hAnsi="Calibri Light" w:cs="Calibri Light"/>
        </w:rPr>
        <w:t xml:space="preserve">oświetlenia </w:t>
      </w:r>
      <w:proofErr w:type="spellStart"/>
      <w:r w:rsidRPr="000328FC">
        <w:rPr>
          <w:rFonts w:ascii="Calibri Light" w:hAnsi="Calibri Light" w:cs="Calibri Light"/>
        </w:rPr>
        <w:t>awaryjno</w:t>
      </w:r>
      <w:proofErr w:type="spellEnd"/>
      <w:r w:rsidRPr="000328FC">
        <w:rPr>
          <w:rFonts w:ascii="Calibri Light" w:hAnsi="Calibri Light" w:cs="Calibri Light"/>
        </w:rPr>
        <w:t>-ewakuacyjnego, wraz</w:t>
      </w:r>
      <w:r w:rsidR="00980935" w:rsidRPr="000328FC">
        <w:rPr>
          <w:rFonts w:ascii="Calibri Light" w:hAnsi="Calibri Light" w:cs="Calibri Light"/>
        </w:rPr>
        <w:t xml:space="preserve"> z uwzględnieniem istniejącej instalacji</w:t>
      </w:r>
      <w:r w:rsidR="00B72E09" w:rsidRPr="000328FC">
        <w:rPr>
          <w:rFonts w:ascii="Calibri Light" w:hAnsi="Calibri Light" w:cs="Calibri Light"/>
        </w:rPr>
        <w:t>, z propozycją</w:t>
      </w:r>
      <w:r w:rsidR="00980935" w:rsidRPr="000328FC">
        <w:rPr>
          <w:rFonts w:ascii="Calibri Light" w:hAnsi="Calibri Light" w:cs="Calibri Light"/>
        </w:rPr>
        <w:t xml:space="preserve"> jej pełnej</w:t>
      </w:r>
      <w:r w:rsidR="00EE3F47" w:rsidRPr="000328FC">
        <w:rPr>
          <w:rFonts w:ascii="Calibri Light" w:hAnsi="Calibri Light" w:cs="Calibri Light"/>
        </w:rPr>
        <w:t xml:space="preserve"> integracją z planowanym </w:t>
      </w:r>
      <w:r w:rsidRPr="000328FC">
        <w:rPr>
          <w:rFonts w:ascii="Calibri Light" w:hAnsi="Calibri Light" w:cs="Calibri Light"/>
        </w:rPr>
        <w:t xml:space="preserve"> systemem</w:t>
      </w:r>
      <w:r w:rsidR="00EE3F47" w:rsidRPr="000328FC">
        <w:rPr>
          <w:rFonts w:ascii="Calibri Light" w:hAnsi="Calibri Light" w:cs="Calibri Light"/>
        </w:rPr>
        <w:t xml:space="preserve"> </w:t>
      </w:r>
      <w:r w:rsidR="005E2495" w:rsidRPr="000328FC">
        <w:rPr>
          <w:rFonts w:ascii="Calibri Light" w:hAnsi="Calibri Light" w:cs="Calibri Light"/>
        </w:rPr>
        <w:t>oświetlenia</w:t>
      </w:r>
      <w:r w:rsidR="00EE3F47" w:rsidRPr="000328FC">
        <w:rPr>
          <w:rFonts w:ascii="Calibri Light" w:hAnsi="Calibri Light" w:cs="Calibri Light"/>
        </w:rPr>
        <w:t xml:space="preserve"> </w:t>
      </w:r>
      <w:proofErr w:type="spellStart"/>
      <w:r w:rsidR="00EE3F47" w:rsidRPr="000328FC">
        <w:rPr>
          <w:rFonts w:ascii="Calibri Light" w:hAnsi="Calibri Light" w:cs="Calibri Light"/>
        </w:rPr>
        <w:t>awaryjno</w:t>
      </w:r>
      <w:proofErr w:type="spellEnd"/>
      <w:r w:rsidR="00EE3F47" w:rsidRPr="000328FC">
        <w:rPr>
          <w:rFonts w:ascii="Calibri Light" w:hAnsi="Calibri Light" w:cs="Calibri Light"/>
        </w:rPr>
        <w:t>-ewakuacyjnego</w:t>
      </w:r>
      <w:r w:rsidR="00134C3B" w:rsidRPr="000328FC">
        <w:rPr>
          <w:rFonts w:ascii="Calibri Light" w:hAnsi="Calibri Light" w:cs="Calibri Light"/>
        </w:rPr>
        <w:t>,</w:t>
      </w:r>
    </w:p>
    <w:p w14:paraId="747A7D11" w14:textId="696D8801" w:rsidR="009A32F9" w:rsidRPr="000328FC" w:rsidRDefault="009A32F9" w:rsidP="000328FC">
      <w:pPr>
        <w:pStyle w:val="Akapitzlist"/>
        <w:spacing w:line="276" w:lineRule="auto"/>
        <w:ind w:left="502"/>
        <w:rPr>
          <w:rFonts w:ascii="Calibri Light" w:hAnsi="Calibri Light" w:cs="Calibri Light"/>
        </w:rPr>
      </w:pPr>
      <w:r w:rsidRPr="000328FC">
        <w:rPr>
          <w:rFonts w:ascii="Calibri Light" w:hAnsi="Calibri Light" w:cs="Calibri Light"/>
        </w:rPr>
        <w:t xml:space="preserve">- </w:t>
      </w:r>
      <w:r w:rsidR="00545BC4" w:rsidRPr="000328FC">
        <w:rPr>
          <w:rFonts w:ascii="Calibri Light" w:hAnsi="Calibri Light" w:cs="Calibri Light"/>
        </w:rPr>
        <w:t>opis merytoryczny wraz z uzasadnieniem wynikających niezgodności przedstawionych w analizie w odniesieniu do obowiązujących przepisów</w:t>
      </w:r>
      <w:r w:rsidR="00134C3B" w:rsidRPr="000328FC">
        <w:rPr>
          <w:rFonts w:ascii="Calibri Light" w:hAnsi="Calibri Light" w:cs="Calibri Light"/>
        </w:rPr>
        <w:t>,</w:t>
      </w:r>
    </w:p>
    <w:p w14:paraId="7683F8FE" w14:textId="646D9418" w:rsidR="00545BC4" w:rsidRPr="000328FC" w:rsidRDefault="00545BC4" w:rsidP="000328FC">
      <w:pPr>
        <w:pStyle w:val="Akapitzlist"/>
        <w:spacing w:line="276" w:lineRule="auto"/>
        <w:ind w:left="502"/>
        <w:rPr>
          <w:rFonts w:ascii="Calibri Light" w:hAnsi="Calibri Light" w:cs="Calibri Light"/>
        </w:rPr>
      </w:pPr>
      <w:r w:rsidRPr="000328FC">
        <w:rPr>
          <w:rFonts w:ascii="Calibri Light" w:hAnsi="Calibri Light" w:cs="Calibri Light"/>
        </w:rPr>
        <w:t>- szczegółowe rozmieszczenie opraw oświetlenia ewakuacyjnego wraz ze znakami ewakuacyjnymi</w:t>
      </w:r>
      <w:r w:rsidR="00134C3B" w:rsidRPr="000328FC">
        <w:rPr>
          <w:rFonts w:ascii="Calibri Light" w:hAnsi="Calibri Light" w:cs="Calibri Light"/>
        </w:rPr>
        <w:t>,</w:t>
      </w:r>
    </w:p>
    <w:p w14:paraId="56AE0041" w14:textId="5AD7586D" w:rsidR="00545BC4" w:rsidRPr="000328FC" w:rsidRDefault="00545BC4" w:rsidP="000328FC">
      <w:pPr>
        <w:pStyle w:val="Akapitzlist"/>
        <w:spacing w:line="276" w:lineRule="auto"/>
        <w:ind w:left="502"/>
        <w:rPr>
          <w:rFonts w:ascii="Calibri Light" w:hAnsi="Calibri Light" w:cs="Calibri Light"/>
        </w:rPr>
      </w:pPr>
      <w:r w:rsidRPr="000328FC">
        <w:rPr>
          <w:rFonts w:ascii="Calibri Light" w:hAnsi="Calibri Light" w:cs="Calibri Light"/>
        </w:rPr>
        <w:t>- obliczenie natężenia oświetlenia w (</w:t>
      </w:r>
      <w:proofErr w:type="spellStart"/>
      <w:r w:rsidRPr="000328FC">
        <w:rPr>
          <w:rFonts w:ascii="Calibri Light" w:hAnsi="Calibri Light" w:cs="Calibri Light"/>
        </w:rPr>
        <w:t>Lx</w:t>
      </w:r>
      <w:proofErr w:type="spellEnd"/>
      <w:r w:rsidRPr="000328FC">
        <w:rPr>
          <w:rFonts w:ascii="Calibri Light" w:hAnsi="Calibri Light" w:cs="Calibri Light"/>
        </w:rPr>
        <w:t>) zgodnie z normami</w:t>
      </w:r>
      <w:r w:rsidR="00134C3B" w:rsidRPr="000328FC">
        <w:rPr>
          <w:rFonts w:ascii="Calibri Light" w:hAnsi="Calibri Light" w:cs="Calibri Light"/>
        </w:rPr>
        <w:t>,</w:t>
      </w:r>
    </w:p>
    <w:p w14:paraId="3522C133" w14:textId="77777777" w:rsidR="00545BC4" w:rsidRPr="000328FC" w:rsidRDefault="00545BC4" w:rsidP="000328FC">
      <w:pPr>
        <w:pStyle w:val="Akapitzlist"/>
        <w:spacing w:line="276" w:lineRule="auto"/>
        <w:ind w:left="502"/>
        <w:rPr>
          <w:rFonts w:ascii="Calibri Light" w:hAnsi="Calibri Light" w:cs="Calibri Light"/>
        </w:rPr>
      </w:pPr>
    </w:p>
    <w:p w14:paraId="5F8AB47E" w14:textId="2E960504" w:rsidR="009376E6" w:rsidRPr="000328FC" w:rsidRDefault="000A1215" w:rsidP="000328FC">
      <w:pPr>
        <w:spacing w:line="276" w:lineRule="auto"/>
        <w:rPr>
          <w:rFonts w:ascii="Calibri Light" w:hAnsi="Calibri Light" w:cs="Calibri Light"/>
          <w:b/>
          <w:bCs/>
        </w:rPr>
      </w:pPr>
      <w:r w:rsidRPr="000328FC">
        <w:rPr>
          <w:rFonts w:ascii="Calibri Light" w:hAnsi="Calibri Light" w:cs="Calibri Light"/>
          <w:b/>
          <w:bCs/>
        </w:rPr>
        <w:t>Charakterystyka obiektu / informacje ogólne o obiekcie:</w:t>
      </w:r>
    </w:p>
    <w:p w14:paraId="1086720D" w14:textId="4EB23638" w:rsidR="00BE254B" w:rsidRPr="000328FC" w:rsidRDefault="00BE254B" w:rsidP="000328FC">
      <w:pPr>
        <w:pStyle w:val="Akapitzlist"/>
        <w:numPr>
          <w:ilvl w:val="1"/>
          <w:numId w:val="2"/>
        </w:numPr>
        <w:spacing w:line="276" w:lineRule="auto"/>
        <w:rPr>
          <w:rFonts w:ascii="Calibri Light" w:hAnsi="Calibri Light" w:cs="Calibri Light"/>
        </w:rPr>
      </w:pPr>
      <w:r w:rsidRPr="000328FC">
        <w:rPr>
          <w:rFonts w:ascii="Calibri Light" w:hAnsi="Calibri Light" w:cs="Calibri Light"/>
        </w:rPr>
        <w:t>Zespół Zamkowy w swej podstawowej masie na powierzchni 17ha tworzą trzy człony:</w:t>
      </w:r>
    </w:p>
    <w:p w14:paraId="10D213E0" w14:textId="04F736A4" w:rsidR="00BE254B" w:rsidRPr="000328FC" w:rsidRDefault="00BE254B" w:rsidP="000328FC">
      <w:pPr>
        <w:pStyle w:val="Akapitzlist"/>
        <w:spacing w:line="276" w:lineRule="auto"/>
        <w:ind w:left="927"/>
        <w:rPr>
          <w:rFonts w:ascii="Calibri Light" w:hAnsi="Calibri Light" w:cs="Calibri Light"/>
        </w:rPr>
      </w:pPr>
      <w:r w:rsidRPr="000328FC">
        <w:rPr>
          <w:rFonts w:ascii="Calibri Light" w:hAnsi="Calibri Light" w:cs="Calibri Light"/>
        </w:rPr>
        <w:t>- Zamek Wysoki,</w:t>
      </w:r>
    </w:p>
    <w:p w14:paraId="5140308F" w14:textId="6A68F5DE" w:rsidR="00BE254B" w:rsidRPr="000328FC" w:rsidRDefault="00BE254B" w:rsidP="000328FC">
      <w:pPr>
        <w:pStyle w:val="Akapitzlist"/>
        <w:spacing w:line="276" w:lineRule="auto"/>
        <w:ind w:left="927"/>
        <w:rPr>
          <w:rFonts w:ascii="Calibri Light" w:hAnsi="Calibri Light" w:cs="Calibri Light"/>
        </w:rPr>
      </w:pPr>
      <w:r w:rsidRPr="000328FC">
        <w:rPr>
          <w:rFonts w:ascii="Calibri Light" w:hAnsi="Calibri Light" w:cs="Calibri Light"/>
        </w:rPr>
        <w:t>- Zamek Średni,</w:t>
      </w:r>
      <w:r w:rsidR="002936AB" w:rsidRPr="000328FC" w:rsidDel="002936AB">
        <w:rPr>
          <w:rFonts w:ascii="Calibri Light" w:hAnsi="Calibri Light" w:cs="Calibri Light"/>
        </w:rPr>
        <w:t xml:space="preserve"> </w:t>
      </w:r>
    </w:p>
    <w:p w14:paraId="57AD47B9" w14:textId="4C4B2F03" w:rsidR="00F56E26" w:rsidRPr="000328FC" w:rsidRDefault="00F56E26" w:rsidP="000328FC">
      <w:pPr>
        <w:pStyle w:val="Akapitzlist"/>
        <w:spacing w:line="276" w:lineRule="auto"/>
        <w:ind w:left="927"/>
        <w:rPr>
          <w:rFonts w:ascii="Calibri Light" w:hAnsi="Calibri Light" w:cs="Calibri Light"/>
        </w:rPr>
      </w:pPr>
      <w:r w:rsidRPr="000328FC">
        <w:rPr>
          <w:rFonts w:ascii="Calibri Light" w:hAnsi="Calibri Light" w:cs="Calibri Light"/>
        </w:rPr>
        <w:t xml:space="preserve">- Przedzamcze, </w:t>
      </w:r>
    </w:p>
    <w:p w14:paraId="7B5767A5" w14:textId="77777777" w:rsidR="005B6444" w:rsidRPr="000328FC" w:rsidRDefault="005B6444" w:rsidP="000328FC">
      <w:pPr>
        <w:pStyle w:val="Akapitzlist"/>
        <w:spacing w:line="276" w:lineRule="auto"/>
        <w:ind w:left="927"/>
        <w:rPr>
          <w:rFonts w:ascii="Calibri Light" w:hAnsi="Calibri Light" w:cs="Calibri Light"/>
        </w:rPr>
      </w:pPr>
    </w:p>
    <w:p w14:paraId="1703E0A6" w14:textId="77777777" w:rsidR="005B6444" w:rsidRPr="000328FC" w:rsidRDefault="005B6444" w:rsidP="000328FC">
      <w:pPr>
        <w:spacing w:line="276" w:lineRule="auto"/>
        <w:rPr>
          <w:rFonts w:ascii="Calibri Light" w:hAnsi="Calibri Light" w:cs="Calibri Light"/>
          <w:bCs/>
          <w:i/>
        </w:rPr>
      </w:pPr>
      <w:r w:rsidRPr="000328FC">
        <w:rPr>
          <w:rFonts w:ascii="Calibri Light" w:hAnsi="Calibri Light" w:cs="Calibri Light"/>
          <w:bCs/>
          <w:i/>
        </w:rPr>
        <w:t xml:space="preserve">Zespół zamku krzyżackiego w Malborku figuruje w rejestrze zabytków nieruchomych woj. pomorskiego, został uznany za pomnik historii oraz wpisany na listę światowego dziedzictwa UNESCO. W obrębie zespołu zachowane są budowle powstałe od XIII w., większość pozostałych zabudowań wzniesiona została w XIV w. Na przestrzeni wieków budowle te ulegały przekształceniom, część zespołu została zdegradowana, szczególnie na przełomie XVIII i XIX w. W początku XIX w. zamek jako pierwszy obiekt na świecie objęty został ochroną prawną, zapobiegającą jego dalszemu niszczeniu . Od pierwszych dekad XIX w. do wybuchu II wojny światowej w obrębie malborskiego zespołu architektonicznego prowadzono systematyczne prace restauratorsko-konserwatorskie oraz rekonstrukcyjne, które doprowadziły do odtworzenia obiektu nawiązującego do średniowiecznej formy, zachowując </w:t>
      </w:r>
      <w:r w:rsidRPr="000328FC">
        <w:rPr>
          <w:rFonts w:ascii="Calibri Light" w:hAnsi="Calibri Light" w:cs="Calibri Light"/>
          <w:bCs/>
          <w:i/>
        </w:rPr>
        <w:lastRenderedPageBreak/>
        <w:t>przy tym i utrwalając liczne oryginalne elementy gotyckiego zamku. Częściowo zniszczony w trakcie działań wojennych w 1945 r. zespół zamkowy został w okresie powojennym ponownie otoczony opieką konserwatorską, a utworzone w 1961 r. Muzeum Zamkowe w Malborku prowadzi prace zarówno związane z odtworzeniem ważnych elementów zespołu, jak i systematyczną konserwacją wszystkich historycznych jego części, zarówno tych pochodzących z okresu średniowiecza, jak i późniejszych nawarstwień.</w:t>
      </w:r>
    </w:p>
    <w:p w14:paraId="0ACDFC1A" w14:textId="14410D2D" w:rsidR="005B6444" w:rsidRPr="000328FC" w:rsidRDefault="005B6444" w:rsidP="000328FC">
      <w:pPr>
        <w:spacing w:line="276" w:lineRule="auto"/>
        <w:rPr>
          <w:rFonts w:ascii="Calibri Light" w:hAnsi="Calibri Light" w:cs="Calibri Light"/>
          <w:bCs/>
          <w:i/>
        </w:rPr>
      </w:pPr>
      <w:r w:rsidRPr="000328FC">
        <w:rPr>
          <w:rFonts w:ascii="Calibri Light" w:hAnsi="Calibri Light" w:cs="Calibri Light"/>
          <w:bCs/>
          <w:i/>
        </w:rPr>
        <w:t xml:space="preserve">W związku z unikatową wartością architektoniczną obiektu – zarówno jako wyjątkowego przykładu zamku średniowiecznego, siedziby wielkich mistrzów i stolicy państwa zakonnego w Prusach, jak i dzieła myśli konserwatorskiej – przygotowywane </w:t>
      </w:r>
      <w:r w:rsidR="00201628" w:rsidRPr="000328FC">
        <w:rPr>
          <w:rFonts w:ascii="Calibri Light" w:hAnsi="Calibri Light" w:cs="Calibri Light"/>
          <w:bCs/>
          <w:i/>
        </w:rPr>
        <w:t xml:space="preserve">analizy </w:t>
      </w:r>
      <w:r w:rsidRPr="000328FC">
        <w:rPr>
          <w:rFonts w:ascii="Calibri Light" w:hAnsi="Calibri Light" w:cs="Calibri Light"/>
          <w:bCs/>
          <w:i/>
        </w:rPr>
        <w:t>techniczne</w:t>
      </w:r>
      <w:r w:rsidR="00201628" w:rsidRPr="000328FC">
        <w:rPr>
          <w:rFonts w:ascii="Calibri Light" w:hAnsi="Calibri Light" w:cs="Calibri Light"/>
          <w:bCs/>
          <w:i/>
        </w:rPr>
        <w:t>j</w:t>
      </w:r>
      <w:r w:rsidRPr="000328FC">
        <w:rPr>
          <w:rFonts w:ascii="Calibri Light" w:hAnsi="Calibri Light" w:cs="Calibri Light"/>
          <w:bCs/>
          <w:i/>
        </w:rPr>
        <w:t xml:space="preserve"> do opracowania oświetlenia awaryjnego z oznakowaniem ewakuacyjnym, musi  uwzględnić wymienione poniżej wymagania techniczne, musi być wykonana z poszanowaniem wartości zabytkowych. Szczegółowe wytyczne konserwatorskie opisuje załącznik nr 2 do OPZ.</w:t>
      </w:r>
    </w:p>
    <w:p w14:paraId="278B1818" w14:textId="77777777" w:rsidR="009376E6" w:rsidRPr="000328FC" w:rsidRDefault="009376E6" w:rsidP="000328FC">
      <w:pPr>
        <w:spacing w:line="276" w:lineRule="auto"/>
        <w:rPr>
          <w:rFonts w:ascii="Calibri Light" w:hAnsi="Calibri Light" w:cs="Calibri Light"/>
        </w:rPr>
      </w:pPr>
    </w:p>
    <w:p w14:paraId="5F419F97" w14:textId="398FA48F" w:rsidR="00722C50" w:rsidRPr="000328FC" w:rsidRDefault="00BE254B" w:rsidP="000328FC">
      <w:pPr>
        <w:pStyle w:val="Akapitzlist"/>
        <w:numPr>
          <w:ilvl w:val="1"/>
          <w:numId w:val="2"/>
        </w:numPr>
        <w:spacing w:line="276" w:lineRule="auto"/>
        <w:rPr>
          <w:rFonts w:ascii="Calibri Light" w:hAnsi="Calibri Light" w:cs="Calibri Light"/>
          <w:b/>
        </w:rPr>
      </w:pPr>
      <w:r w:rsidRPr="000328FC">
        <w:rPr>
          <w:rFonts w:ascii="Calibri Light" w:hAnsi="Calibri Light" w:cs="Calibri Light"/>
          <w:b/>
        </w:rPr>
        <w:t>ZAMEK WYSOKI</w:t>
      </w:r>
      <w:r w:rsidR="00722C50" w:rsidRPr="000328FC">
        <w:rPr>
          <w:rFonts w:ascii="Calibri Light" w:hAnsi="Calibri Light" w:cs="Calibri Light"/>
        </w:rPr>
        <w:t xml:space="preserve"> </w:t>
      </w:r>
      <w:r w:rsidR="00DC1FAE" w:rsidRPr="000328FC">
        <w:rPr>
          <w:rFonts w:ascii="Calibri Light" w:hAnsi="Calibri Light" w:cs="Calibri Light"/>
        </w:rPr>
        <w:t xml:space="preserve">- </w:t>
      </w:r>
      <w:r w:rsidR="00DC1FAE" w:rsidRPr="000328FC">
        <w:rPr>
          <w:rFonts w:ascii="Calibri Light" w:hAnsi="Calibri Light" w:cs="Calibri Light"/>
          <w:b/>
        </w:rPr>
        <w:t>s</w:t>
      </w:r>
      <w:r w:rsidR="00722C50" w:rsidRPr="000328FC">
        <w:rPr>
          <w:rFonts w:ascii="Calibri Light" w:hAnsi="Calibri Light" w:cs="Calibri Light"/>
          <w:b/>
        </w:rPr>
        <w:t>umaryczna powierzchnia użytkowa Zamku Wysokiego – około 6.260</w:t>
      </w:r>
      <w:r w:rsidR="00DC1FAE" w:rsidRPr="000328FC">
        <w:rPr>
          <w:rFonts w:ascii="Calibri Light" w:hAnsi="Calibri Light" w:cs="Calibri Light"/>
          <w:b/>
        </w:rPr>
        <w:t xml:space="preserve"> </w:t>
      </w:r>
      <w:r w:rsidR="00722C50" w:rsidRPr="000328FC">
        <w:rPr>
          <w:rFonts w:ascii="Calibri Light" w:hAnsi="Calibri Light" w:cs="Calibri Light"/>
          <w:b/>
        </w:rPr>
        <w:t>m</w:t>
      </w:r>
      <w:r w:rsidR="00DC1FAE" w:rsidRPr="000328FC">
        <w:rPr>
          <w:rFonts w:ascii="Calibri Light" w:hAnsi="Calibri Light" w:cs="Calibri Light"/>
          <w:b/>
        </w:rPr>
        <w:t>² w tym:</w:t>
      </w:r>
    </w:p>
    <w:p w14:paraId="05741DB5" w14:textId="0F2472BD" w:rsidR="00BE254B" w:rsidRPr="000328FC" w:rsidRDefault="00BE254B" w:rsidP="000328FC">
      <w:pPr>
        <w:pStyle w:val="Akapitzlist"/>
        <w:numPr>
          <w:ilvl w:val="0"/>
          <w:numId w:val="13"/>
        </w:numPr>
        <w:spacing w:line="276" w:lineRule="auto"/>
        <w:ind w:left="1276" w:hanging="283"/>
        <w:rPr>
          <w:rFonts w:ascii="Calibri Light" w:hAnsi="Calibri Light" w:cs="Calibri Light"/>
        </w:rPr>
      </w:pPr>
      <w:r w:rsidRPr="000328FC">
        <w:rPr>
          <w:rFonts w:ascii="Calibri Light" w:hAnsi="Calibri Light" w:cs="Calibri Light"/>
          <w:b/>
          <w:bCs/>
        </w:rPr>
        <w:t>Zamek Wysoki – skrzydło południowe</w:t>
      </w:r>
      <w:r w:rsidR="00DC1FAE" w:rsidRPr="000328FC">
        <w:rPr>
          <w:rFonts w:ascii="Calibri Light" w:hAnsi="Calibri Light" w:cs="Calibri Light"/>
        </w:rPr>
        <w:t xml:space="preserve">: </w:t>
      </w:r>
    </w:p>
    <w:p w14:paraId="4C3AD4EC" w14:textId="77777777" w:rsidR="00DC1FAE" w:rsidRPr="000328FC" w:rsidRDefault="00DC1FAE" w:rsidP="000328FC">
      <w:pPr>
        <w:pStyle w:val="Akapitzlist"/>
        <w:numPr>
          <w:ilvl w:val="0"/>
          <w:numId w:val="14"/>
        </w:numPr>
        <w:spacing w:line="276" w:lineRule="auto"/>
        <w:rPr>
          <w:rFonts w:ascii="Calibri Light" w:hAnsi="Calibri Light" w:cs="Calibri Light"/>
        </w:rPr>
      </w:pPr>
      <w:r w:rsidRPr="000328FC">
        <w:rPr>
          <w:rFonts w:ascii="Calibri Light" w:hAnsi="Calibri Light" w:cs="Calibri Light"/>
        </w:rPr>
        <w:t>p</w:t>
      </w:r>
      <w:r w:rsidR="00BE254B" w:rsidRPr="000328FC">
        <w:rPr>
          <w:rFonts w:ascii="Calibri Light" w:hAnsi="Calibri Light" w:cs="Calibri Light"/>
        </w:rPr>
        <w:t>owierzchnia zabudowy 990 m</w:t>
      </w:r>
      <w:r w:rsidRPr="000328FC">
        <w:rPr>
          <w:rFonts w:ascii="Calibri Light" w:hAnsi="Calibri Light" w:cs="Calibri Light"/>
        </w:rPr>
        <w:t>²,</w:t>
      </w:r>
    </w:p>
    <w:p w14:paraId="2F436ACC" w14:textId="77777777" w:rsidR="00DC1FAE" w:rsidRPr="000328FC" w:rsidRDefault="00DC1FAE" w:rsidP="000328FC">
      <w:pPr>
        <w:pStyle w:val="Akapitzlist"/>
        <w:numPr>
          <w:ilvl w:val="0"/>
          <w:numId w:val="14"/>
        </w:numPr>
        <w:spacing w:line="276" w:lineRule="auto"/>
        <w:rPr>
          <w:rFonts w:ascii="Calibri Light" w:hAnsi="Calibri Light" w:cs="Calibri Light"/>
        </w:rPr>
      </w:pPr>
      <w:r w:rsidRPr="000328FC">
        <w:rPr>
          <w:rFonts w:ascii="Calibri Light" w:hAnsi="Calibri Light" w:cs="Calibri Light"/>
        </w:rPr>
        <w:t>p</w:t>
      </w:r>
      <w:r w:rsidR="00BE254B" w:rsidRPr="000328FC">
        <w:rPr>
          <w:rFonts w:ascii="Calibri Light" w:hAnsi="Calibri Light" w:cs="Calibri Light"/>
        </w:rPr>
        <w:t>owierzchnia użytkowa około  1.360</w:t>
      </w:r>
      <w:r w:rsidRPr="000328FC">
        <w:rPr>
          <w:rFonts w:ascii="Calibri Light" w:hAnsi="Calibri Light" w:cs="Calibri Light"/>
        </w:rPr>
        <w:t xml:space="preserve"> </w:t>
      </w:r>
      <w:r w:rsidR="00BE254B" w:rsidRPr="000328FC">
        <w:rPr>
          <w:rFonts w:ascii="Calibri Light" w:hAnsi="Calibri Light" w:cs="Calibri Light"/>
        </w:rPr>
        <w:t>m</w:t>
      </w:r>
      <w:r w:rsidRPr="000328FC">
        <w:rPr>
          <w:rFonts w:ascii="Calibri Light" w:hAnsi="Calibri Light" w:cs="Calibri Light"/>
        </w:rPr>
        <w:t>²,</w:t>
      </w:r>
    </w:p>
    <w:p w14:paraId="3E357196" w14:textId="77777777" w:rsidR="00DC1FAE" w:rsidRPr="000328FC" w:rsidRDefault="00DC1FAE" w:rsidP="000328FC">
      <w:pPr>
        <w:pStyle w:val="Akapitzlist"/>
        <w:numPr>
          <w:ilvl w:val="0"/>
          <w:numId w:val="14"/>
        </w:numPr>
        <w:spacing w:line="276" w:lineRule="auto"/>
        <w:rPr>
          <w:rFonts w:ascii="Calibri Light" w:hAnsi="Calibri Light" w:cs="Calibri Light"/>
        </w:rPr>
      </w:pPr>
      <w:r w:rsidRPr="000328FC">
        <w:rPr>
          <w:rFonts w:ascii="Calibri Light" w:hAnsi="Calibri Light" w:cs="Calibri Light"/>
        </w:rPr>
        <w:t>k</w:t>
      </w:r>
      <w:r w:rsidR="00BE254B" w:rsidRPr="000328FC">
        <w:rPr>
          <w:rFonts w:ascii="Calibri Light" w:hAnsi="Calibri Light" w:cs="Calibri Light"/>
        </w:rPr>
        <w:t>ubatura 10.260 m</w:t>
      </w:r>
      <w:r w:rsidRPr="000328FC">
        <w:rPr>
          <w:rFonts w:ascii="Calibri Light" w:hAnsi="Calibri Light" w:cs="Calibri Light"/>
        </w:rPr>
        <w:t>³,</w:t>
      </w:r>
    </w:p>
    <w:p w14:paraId="26CD416E" w14:textId="77777777" w:rsidR="00DC1FAE" w:rsidRPr="000328FC" w:rsidRDefault="00BE254B" w:rsidP="000328FC">
      <w:pPr>
        <w:pStyle w:val="Akapitzlist"/>
        <w:numPr>
          <w:ilvl w:val="0"/>
          <w:numId w:val="14"/>
        </w:numPr>
        <w:spacing w:line="276" w:lineRule="auto"/>
        <w:rPr>
          <w:rFonts w:ascii="Calibri Light" w:hAnsi="Calibri Light" w:cs="Calibri Light"/>
        </w:rPr>
      </w:pPr>
      <w:r w:rsidRPr="000328FC">
        <w:rPr>
          <w:rFonts w:ascii="Calibri Light" w:hAnsi="Calibri Light" w:cs="Calibri Light"/>
        </w:rPr>
        <w:t>1 podziemna + 3 kondygnacje nadziemne + wysokie strychy</w:t>
      </w:r>
      <w:r w:rsidR="00DC1FAE" w:rsidRPr="000328FC">
        <w:rPr>
          <w:rFonts w:ascii="Calibri Light" w:hAnsi="Calibri Light" w:cs="Calibri Light"/>
        </w:rPr>
        <w:t>,</w:t>
      </w:r>
    </w:p>
    <w:p w14:paraId="2B98C749" w14:textId="77777777" w:rsidR="00DC1FAE" w:rsidRPr="000328FC" w:rsidRDefault="00DC1FAE" w:rsidP="000328FC">
      <w:pPr>
        <w:pStyle w:val="Akapitzlist"/>
        <w:numPr>
          <w:ilvl w:val="0"/>
          <w:numId w:val="14"/>
        </w:numPr>
        <w:spacing w:line="276" w:lineRule="auto"/>
        <w:rPr>
          <w:rFonts w:ascii="Calibri Light" w:hAnsi="Calibri Light" w:cs="Calibri Light"/>
        </w:rPr>
      </w:pPr>
      <w:r w:rsidRPr="000328FC">
        <w:rPr>
          <w:rFonts w:ascii="Calibri Light" w:hAnsi="Calibri Light" w:cs="Calibri Light"/>
        </w:rPr>
        <w:t>w</w:t>
      </w:r>
      <w:r w:rsidR="00BE254B" w:rsidRPr="000328FC">
        <w:rPr>
          <w:rFonts w:ascii="Calibri Light" w:hAnsi="Calibri Light" w:cs="Calibri Light"/>
        </w:rPr>
        <w:t>ysokość 12 metrów w podstawowej masie budynku</w:t>
      </w:r>
      <w:r w:rsidRPr="000328FC">
        <w:rPr>
          <w:rFonts w:ascii="Calibri Light" w:hAnsi="Calibri Light" w:cs="Calibri Light"/>
        </w:rPr>
        <w:t>,</w:t>
      </w:r>
    </w:p>
    <w:p w14:paraId="07E67B29" w14:textId="11C433AF" w:rsidR="00BE254B" w:rsidRPr="000328FC" w:rsidRDefault="00DC1FAE" w:rsidP="000328FC">
      <w:pPr>
        <w:pStyle w:val="Akapitzlist"/>
        <w:numPr>
          <w:ilvl w:val="0"/>
          <w:numId w:val="14"/>
        </w:numPr>
        <w:spacing w:line="276" w:lineRule="auto"/>
        <w:rPr>
          <w:rFonts w:ascii="Calibri Light" w:hAnsi="Calibri Light" w:cs="Calibri Light"/>
        </w:rPr>
      </w:pPr>
      <w:r w:rsidRPr="000328FC">
        <w:rPr>
          <w:rFonts w:ascii="Calibri Light" w:hAnsi="Calibri Light" w:cs="Calibri Light"/>
        </w:rPr>
        <w:t>ś</w:t>
      </w:r>
      <w:r w:rsidR="00BE254B" w:rsidRPr="000328FC">
        <w:rPr>
          <w:rFonts w:ascii="Calibri Light" w:hAnsi="Calibri Light" w:cs="Calibri Light"/>
        </w:rPr>
        <w:t>ciany nośne, sklepienia - kamień i cegła</w:t>
      </w:r>
      <w:r w:rsidRPr="000328FC">
        <w:rPr>
          <w:rFonts w:ascii="Calibri Light" w:hAnsi="Calibri Light" w:cs="Calibri Light"/>
        </w:rPr>
        <w:t>,</w:t>
      </w:r>
    </w:p>
    <w:p w14:paraId="765245E7" w14:textId="1177A2C0" w:rsidR="00BE254B" w:rsidRPr="000328FC" w:rsidRDefault="00BE254B" w:rsidP="000328FC">
      <w:pPr>
        <w:pStyle w:val="Akapitzlist"/>
        <w:numPr>
          <w:ilvl w:val="0"/>
          <w:numId w:val="13"/>
        </w:numPr>
        <w:spacing w:line="276" w:lineRule="auto"/>
        <w:ind w:left="1276" w:hanging="283"/>
        <w:rPr>
          <w:rFonts w:ascii="Calibri Light" w:hAnsi="Calibri Light" w:cs="Calibri Light"/>
          <w:b/>
          <w:bCs/>
        </w:rPr>
      </w:pPr>
      <w:r w:rsidRPr="000328FC">
        <w:rPr>
          <w:rFonts w:ascii="Calibri Light" w:hAnsi="Calibri Light" w:cs="Calibri Light"/>
          <w:b/>
          <w:bCs/>
        </w:rPr>
        <w:t>Zamek Wysoki – skrzydło północne</w:t>
      </w:r>
      <w:r w:rsidR="00DC1FAE" w:rsidRPr="000328FC">
        <w:rPr>
          <w:rFonts w:ascii="Calibri Light" w:hAnsi="Calibri Light" w:cs="Calibri Light"/>
          <w:b/>
          <w:bCs/>
        </w:rPr>
        <w:t>:</w:t>
      </w:r>
    </w:p>
    <w:p w14:paraId="5905801A" w14:textId="1A56C75C" w:rsidR="00DC1FAE" w:rsidRPr="000328FC" w:rsidRDefault="00DC1FAE" w:rsidP="000328FC">
      <w:pPr>
        <w:pStyle w:val="Akapitzlist"/>
        <w:numPr>
          <w:ilvl w:val="0"/>
          <w:numId w:val="15"/>
        </w:numPr>
        <w:spacing w:line="276" w:lineRule="auto"/>
        <w:rPr>
          <w:rFonts w:ascii="Calibri Light" w:hAnsi="Calibri Light" w:cs="Calibri Light"/>
        </w:rPr>
      </w:pPr>
      <w:r w:rsidRPr="000328FC">
        <w:rPr>
          <w:rFonts w:ascii="Calibri Light" w:hAnsi="Calibri Light" w:cs="Calibri Light"/>
        </w:rPr>
        <w:t>p</w:t>
      </w:r>
      <w:r w:rsidR="00BE254B" w:rsidRPr="000328FC">
        <w:rPr>
          <w:rFonts w:ascii="Calibri Light" w:hAnsi="Calibri Light" w:cs="Calibri Light"/>
        </w:rPr>
        <w:t>owierzchnia zabudowy 1325</w:t>
      </w:r>
      <w:r w:rsidRPr="000328FC">
        <w:rPr>
          <w:rFonts w:ascii="Calibri Light" w:hAnsi="Calibri Light" w:cs="Calibri Light"/>
        </w:rPr>
        <w:t xml:space="preserve"> </w:t>
      </w:r>
      <w:r w:rsidR="00BE254B" w:rsidRPr="000328FC">
        <w:rPr>
          <w:rFonts w:ascii="Calibri Light" w:hAnsi="Calibri Light" w:cs="Calibri Light"/>
        </w:rPr>
        <w:t>m</w:t>
      </w:r>
      <w:r w:rsidRPr="000328FC">
        <w:rPr>
          <w:rFonts w:ascii="Calibri Light" w:hAnsi="Calibri Light" w:cs="Calibri Light"/>
        </w:rPr>
        <w:t>²,</w:t>
      </w:r>
    </w:p>
    <w:p w14:paraId="0AC96E6E" w14:textId="77777777" w:rsidR="00DC1FAE" w:rsidRPr="000328FC" w:rsidRDefault="00DC1FAE" w:rsidP="000328FC">
      <w:pPr>
        <w:pStyle w:val="Akapitzlist"/>
        <w:numPr>
          <w:ilvl w:val="0"/>
          <w:numId w:val="15"/>
        </w:numPr>
        <w:spacing w:line="276" w:lineRule="auto"/>
        <w:rPr>
          <w:rFonts w:ascii="Calibri Light" w:hAnsi="Calibri Light" w:cs="Calibri Light"/>
        </w:rPr>
      </w:pPr>
      <w:r w:rsidRPr="000328FC">
        <w:rPr>
          <w:rFonts w:ascii="Calibri Light" w:hAnsi="Calibri Light" w:cs="Calibri Light"/>
        </w:rPr>
        <w:t>p</w:t>
      </w:r>
      <w:r w:rsidR="00BE254B" w:rsidRPr="000328FC">
        <w:rPr>
          <w:rFonts w:ascii="Calibri Light" w:hAnsi="Calibri Light" w:cs="Calibri Light"/>
        </w:rPr>
        <w:t>owierzchnia użytkowa około 1.480</w:t>
      </w:r>
      <w:r w:rsidRPr="000328FC">
        <w:rPr>
          <w:rFonts w:ascii="Calibri Light" w:hAnsi="Calibri Light" w:cs="Calibri Light"/>
        </w:rPr>
        <w:t xml:space="preserve"> </w:t>
      </w:r>
      <w:r w:rsidR="00BE254B" w:rsidRPr="000328FC">
        <w:rPr>
          <w:rFonts w:ascii="Calibri Light" w:hAnsi="Calibri Light" w:cs="Calibri Light"/>
        </w:rPr>
        <w:t>m</w:t>
      </w:r>
      <w:r w:rsidRPr="000328FC">
        <w:rPr>
          <w:rFonts w:ascii="Calibri Light" w:hAnsi="Calibri Light" w:cs="Calibri Light"/>
        </w:rPr>
        <w:t>²,</w:t>
      </w:r>
    </w:p>
    <w:p w14:paraId="05B6CB4C" w14:textId="77777777" w:rsidR="00DC1FAE" w:rsidRPr="000328FC" w:rsidRDefault="00DC1FAE" w:rsidP="000328FC">
      <w:pPr>
        <w:pStyle w:val="Akapitzlist"/>
        <w:numPr>
          <w:ilvl w:val="0"/>
          <w:numId w:val="15"/>
        </w:numPr>
        <w:spacing w:line="276" w:lineRule="auto"/>
        <w:rPr>
          <w:rFonts w:ascii="Calibri Light" w:hAnsi="Calibri Light" w:cs="Calibri Light"/>
        </w:rPr>
      </w:pPr>
      <w:r w:rsidRPr="000328FC">
        <w:rPr>
          <w:rFonts w:ascii="Calibri Light" w:hAnsi="Calibri Light" w:cs="Calibri Light"/>
        </w:rPr>
        <w:t>k</w:t>
      </w:r>
      <w:r w:rsidR="00BE254B" w:rsidRPr="000328FC">
        <w:rPr>
          <w:rFonts w:ascii="Calibri Light" w:hAnsi="Calibri Light" w:cs="Calibri Light"/>
        </w:rPr>
        <w:t>ubatura budynku 21.990 m</w:t>
      </w:r>
      <w:r w:rsidRPr="000328FC">
        <w:rPr>
          <w:rFonts w:ascii="Calibri Light" w:hAnsi="Calibri Light" w:cs="Calibri Light"/>
        </w:rPr>
        <w:t>³,</w:t>
      </w:r>
    </w:p>
    <w:p w14:paraId="03EDC6EC" w14:textId="77777777" w:rsidR="00DC1FAE" w:rsidRPr="000328FC" w:rsidRDefault="00DC1FAE" w:rsidP="000328FC">
      <w:pPr>
        <w:pStyle w:val="Akapitzlist"/>
        <w:numPr>
          <w:ilvl w:val="0"/>
          <w:numId w:val="15"/>
        </w:numPr>
        <w:spacing w:line="276" w:lineRule="auto"/>
        <w:rPr>
          <w:rFonts w:ascii="Calibri Light" w:hAnsi="Calibri Light" w:cs="Calibri Light"/>
        </w:rPr>
      </w:pPr>
      <w:r w:rsidRPr="000328FC">
        <w:rPr>
          <w:rFonts w:ascii="Calibri Light" w:hAnsi="Calibri Light" w:cs="Calibri Light"/>
        </w:rPr>
        <w:t>l</w:t>
      </w:r>
      <w:r w:rsidR="00BE254B" w:rsidRPr="000328FC">
        <w:rPr>
          <w:rFonts w:ascii="Calibri Light" w:hAnsi="Calibri Light" w:cs="Calibri Light"/>
        </w:rPr>
        <w:t>iczba kondygnacji 3 + piwnica + strychy</w:t>
      </w:r>
      <w:r w:rsidRPr="000328FC">
        <w:rPr>
          <w:rFonts w:ascii="Calibri Light" w:hAnsi="Calibri Light" w:cs="Calibri Light"/>
        </w:rPr>
        <w:t>,</w:t>
      </w:r>
    </w:p>
    <w:p w14:paraId="195AECAC" w14:textId="77777777" w:rsidR="00DC1FAE" w:rsidRPr="000328FC" w:rsidRDefault="00DC1FAE" w:rsidP="000328FC">
      <w:pPr>
        <w:pStyle w:val="Akapitzlist"/>
        <w:numPr>
          <w:ilvl w:val="0"/>
          <w:numId w:val="15"/>
        </w:numPr>
        <w:spacing w:line="276" w:lineRule="auto"/>
        <w:rPr>
          <w:rFonts w:ascii="Calibri Light" w:hAnsi="Calibri Light" w:cs="Calibri Light"/>
        </w:rPr>
      </w:pPr>
      <w:r w:rsidRPr="000328FC">
        <w:rPr>
          <w:rFonts w:ascii="Calibri Light" w:hAnsi="Calibri Light" w:cs="Calibri Light"/>
        </w:rPr>
        <w:t>w</w:t>
      </w:r>
      <w:r w:rsidR="00BE254B" w:rsidRPr="000328FC">
        <w:rPr>
          <w:rFonts w:ascii="Calibri Light" w:hAnsi="Calibri Light" w:cs="Calibri Light"/>
        </w:rPr>
        <w:t>ysokość 13 metrów w podstawowej masie budynku</w:t>
      </w:r>
      <w:r w:rsidRPr="000328FC">
        <w:rPr>
          <w:rFonts w:ascii="Calibri Light" w:hAnsi="Calibri Light" w:cs="Calibri Light"/>
        </w:rPr>
        <w:t>,</w:t>
      </w:r>
    </w:p>
    <w:p w14:paraId="681E53C4" w14:textId="1D597656" w:rsidR="00BE254B" w:rsidRPr="000328FC" w:rsidRDefault="00DC1FAE" w:rsidP="000328FC">
      <w:pPr>
        <w:pStyle w:val="Akapitzlist"/>
        <w:numPr>
          <w:ilvl w:val="0"/>
          <w:numId w:val="15"/>
        </w:numPr>
        <w:spacing w:line="276" w:lineRule="auto"/>
        <w:rPr>
          <w:rFonts w:ascii="Calibri Light" w:hAnsi="Calibri Light" w:cs="Calibri Light"/>
        </w:rPr>
      </w:pPr>
      <w:r w:rsidRPr="000328FC">
        <w:rPr>
          <w:rFonts w:ascii="Calibri Light" w:hAnsi="Calibri Light" w:cs="Calibri Light"/>
        </w:rPr>
        <w:t>p</w:t>
      </w:r>
      <w:r w:rsidR="00BE254B" w:rsidRPr="000328FC">
        <w:rPr>
          <w:rFonts w:ascii="Calibri Light" w:hAnsi="Calibri Light" w:cs="Calibri Light"/>
        </w:rPr>
        <w:t>iwnice I kondygnacji – konstrukcja nośna kamień, cegła</w:t>
      </w:r>
      <w:r w:rsidRPr="000328FC">
        <w:rPr>
          <w:rFonts w:ascii="Calibri Light" w:hAnsi="Calibri Light" w:cs="Calibri Light"/>
        </w:rPr>
        <w:t>,</w:t>
      </w:r>
      <w:r w:rsidR="00BE254B" w:rsidRPr="000328FC">
        <w:rPr>
          <w:rFonts w:ascii="Calibri Light" w:hAnsi="Calibri Light" w:cs="Calibri Light"/>
        </w:rPr>
        <w:t xml:space="preserve"> </w:t>
      </w:r>
    </w:p>
    <w:p w14:paraId="7D9F61F1" w14:textId="7BFDEC52" w:rsidR="00722C50" w:rsidRPr="000328FC" w:rsidRDefault="00722C50" w:rsidP="000328FC">
      <w:pPr>
        <w:pStyle w:val="Akapitzlist"/>
        <w:numPr>
          <w:ilvl w:val="0"/>
          <w:numId w:val="13"/>
        </w:numPr>
        <w:spacing w:line="276" w:lineRule="auto"/>
        <w:ind w:left="1276" w:hanging="283"/>
        <w:rPr>
          <w:rFonts w:ascii="Calibri Light" w:hAnsi="Calibri Light" w:cs="Calibri Light"/>
          <w:b/>
          <w:bCs/>
        </w:rPr>
      </w:pPr>
      <w:r w:rsidRPr="000328FC">
        <w:rPr>
          <w:rFonts w:ascii="Calibri Light" w:hAnsi="Calibri Light" w:cs="Calibri Light"/>
          <w:b/>
          <w:bCs/>
        </w:rPr>
        <w:t>Zamek Wysoki – skrzydło wschodnie</w:t>
      </w:r>
      <w:r w:rsidR="00DC1FAE" w:rsidRPr="000328FC">
        <w:rPr>
          <w:rFonts w:ascii="Calibri Light" w:hAnsi="Calibri Light" w:cs="Calibri Light"/>
          <w:b/>
          <w:bCs/>
        </w:rPr>
        <w:t>:</w:t>
      </w:r>
    </w:p>
    <w:p w14:paraId="458E756B" w14:textId="77777777" w:rsidR="00DC1FAE" w:rsidRPr="000328FC" w:rsidRDefault="00DC1FAE" w:rsidP="000328FC">
      <w:pPr>
        <w:pStyle w:val="Akapitzlist"/>
        <w:numPr>
          <w:ilvl w:val="0"/>
          <w:numId w:val="16"/>
        </w:numPr>
        <w:spacing w:line="276" w:lineRule="auto"/>
        <w:rPr>
          <w:rFonts w:ascii="Calibri Light" w:hAnsi="Calibri Light" w:cs="Calibri Light"/>
        </w:rPr>
      </w:pPr>
      <w:r w:rsidRPr="000328FC">
        <w:rPr>
          <w:rFonts w:ascii="Calibri Light" w:hAnsi="Calibri Light" w:cs="Calibri Light"/>
        </w:rPr>
        <w:t>p</w:t>
      </w:r>
      <w:r w:rsidR="00722C50" w:rsidRPr="000328FC">
        <w:rPr>
          <w:rFonts w:ascii="Calibri Light" w:hAnsi="Calibri Light" w:cs="Calibri Light"/>
        </w:rPr>
        <w:t>owierzchnia zabudowy 525</w:t>
      </w:r>
      <w:r w:rsidRPr="000328FC">
        <w:rPr>
          <w:rFonts w:ascii="Calibri Light" w:hAnsi="Calibri Light" w:cs="Calibri Light"/>
        </w:rPr>
        <w:t xml:space="preserve"> m²</w:t>
      </w:r>
      <w:r w:rsidR="00722C50" w:rsidRPr="000328FC">
        <w:rPr>
          <w:rFonts w:ascii="Calibri Light" w:hAnsi="Calibri Light" w:cs="Calibri Light"/>
        </w:rPr>
        <w:t>, I kondygnacja podziemna o powierzchni użytkowej (525m</w:t>
      </w:r>
      <w:r w:rsidRPr="000328FC">
        <w:rPr>
          <w:rFonts w:ascii="Calibri Light" w:hAnsi="Calibri Light" w:cs="Calibri Light"/>
        </w:rPr>
        <w:t>²</w:t>
      </w:r>
      <w:r w:rsidR="00722C50" w:rsidRPr="000328FC">
        <w:rPr>
          <w:rFonts w:ascii="Calibri Light" w:hAnsi="Calibri Light" w:cs="Calibri Light"/>
        </w:rPr>
        <w:t>) + 3 kondygnacje nadziemne + wieża</w:t>
      </w:r>
      <w:r w:rsidRPr="000328FC">
        <w:rPr>
          <w:rFonts w:ascii="Calibri Light" w:hAnsi="Calibri Light" w:cs="Calibri Light"/>
        </w:rPr>
        <w:t>,</w:t>
      </w:r>
      <w:r w:rsidR="00722C50" w:rsidRPr="000328FC">
        <w:rPr>
          <w:rFonts w:ascii="Calibri Light" w:hAnsi="Calibri Light" w:cs="Calibri Light"/>
        </w:rPr>
        <w:t xml:space="preserve">  </w:t>
      </w:r>
    </w:p>
    <w:p w14:paraId="72FA9D88" w14:textId="77777777" w:rsidR="00DC1FAE" w:rsidRPr="000328FC" w:rsidRDefault="00DC1FAE" w:rsidP="000328FC">
      <w:pPr>
        <w:pStyle w:val="Akapitzlist"/>
        <w:numPr>
          <w:ilvl w:val="0"/>
          <w:numId w:val="16"/>
        </w:numPr>
        <w:spacing w:line="276" w:lineRule="auto"/>
        <w:rPr>
          <w:rFonts w:ascii="Calibri Light" w:hAnsi="Calibri Light" w:cs="Calibri Light"/>
        </w:rPr>
      </w:pPr>
      <w:r w:rsidRPr="000328FC">
        <w:rPr>
          <w:rFonts w:ascii="Calibri Light" w:hAnsi="Calibri Light" w:cs="Calibri Light"/>
        </w:rPr>
        <w:t>p</w:t>
      </w:r>
      <w:r w:rsidR="00722C50" w:rsidRPr="000328FC">
        <w:rPr>
          <w:rFonts w:ascii="Calibri Light" w:hAnsi="Calibri Light" w:cs="Calibri Light"/>
        </w:rPr>
        <w:t>owierzchnia użytkowa około 1.110</w:t>
      </w:r>
      <w:r w:rsidRPr="000328FC">
        <w:rPr>
          <w:rFonts w:ascii="Calibri Light" w:hAnsi="Calibri Light" w:cs="Calibri Light"/>
        </w:rPr>
        <w:t xml:space="preserve"> </w:t>
      </w:r>
      <w:r w:rsidR="00722C50" w:rsidRPr="000328FC">
        <w:rPr>
          <w:rFonts w:ascii="Calibri Light" w:hAnsi="Calibri Light" w:cs="Calibri Light"/>
        </w:rPr>
        <w:t>m</w:t>
      </w:r>
      <w:r w:rsidRPr="000328FC">
        <w:rPr>
          <w:rFonts w:ascii="Calibri Light" w:hAnsi="Calibri Light" w:cs="Calibri Light"/>
        </w:rPr>
        <w:t>²,</w:t>
      </w:r>
    </w:p>
    <w:p w14:paraId="2E4E4C1F" w14:textId="77777777" w:rsidR="00DC1FAE" w:rsidRPr="000328FC" w:rsidRDefault="00DC1FAE" w:rsidP="000328FC">
      <w:pPr>
        <w:pStyle w:val="Akapitzlist"/>
        <w:numPr>
          <w:ilvl w:val="0"/>
          <w:numId w:val="16"/>
        </w:numPr>
        <w:spacing w:line="276" w:lineRule="auto"/>
        <w:rPr>
          <w:rFonts w:ascii="Calibri Light" w:hAnsi="Calibri Light" w:cs="Calibri Light"/>
        </w:rPr>
      </w:pPr>
      <w:r w:rsidRPr="000328FC">
        <w:rPr>
          <w:rFonts w:ascii="Calibri Light" w:hAnsi="Calibri Light" w:cs="Calibri Light"/>
        </w:rPr>
        <w:t>k</w:t>
      </w:r>
      <w:r w:rsidR="00722C50" w:rsidRPr="000328FC">
        <w:rPr>
          <w:rFonts w:ascii="Calibri Light" w:hAnsi="Calibri Light" w:cs="Calibri Light"/>
        </w:rPr>
        <w:t>ubatura 8.730</w:t>
      </w:r>
      <w:r w:rsidRPr="000328FC">
        <w:rPr>
          <w:rFonts w:ascii="Calibri Light" w:hAnsi="Calibri Light" w:cs="Calibri Light"/>
        </w:rPr>
        <w:t xml:space="preserve"> </w:t>
      </w:r>
      <w:r w:rsidR="00722C50" w:rsidRPr="000328FC">
        <w:rPr>
          <w:rFonts w:ascii="Calibri Light" w:hAnsi="Calibri Light" w:cs="Calibri Light"/>
        </w:rPr>
        <w:t>m</w:t>
      </w:r>
      <w:r w:rsidRPr="000328FC">
        <w:rPr>
          <w:rFonts w:ascii="Calibri Light" w:hAnsi="Calibri Light" w:cs="Calibri Light"/>
        </w:rPr>
        <w:t>³,</w:t>
      </w:r>
    </w:p>
    <w:p w14:paraId="1481B1F3" w14:textId="77777777" w:rsidR="00DC1FAE" w:rsidRPr="000328FC" w:rsidRDefault="00DC1FAE" w:rsidP="000328FC">
      <w:pPr>
        <w:pStyle w:val="Akapitzlist"/>
        <w:numPr>
          <w:ilvl w:val="0"/>
          <w:numId w:val="16"/>
        </w:numPr>
        <w:spacing w:line="276" w:lineRule="auto"/>
        <w:rPr>
          <w:rFonts w:ascii="Calibri Light" w:hAnsi="Calibri Light" w:cs="Calibri Light"/>
        </w:rPr>
      </w:pPr>
      <w:r w:rsidRPr="000328FC">
        <w:rPr>
          <w:rFonts w:ascii="Calibri Light" w:hAnsi="Calibri Light" w:cs="Calibri Light"/>
        </w:rPr>
        <w:t>l</w:t>
      </w:r>
      <w:r w:rsidR="00722C50" w:rsidRPr="000328FC">
        <w:rPr>
          <w:rFonts w:ascii="Calibri Light" w:hAnsi="Calibri Light" w:cs="Calibri Light"/>
        </w:rPr>
        <w:t>iczba kondygnacji - 1 kondygnacja podziemna +</w:t>
      </w:r>
      <w:r w:rsidRPr="000328FC">
        <w:rPr>
          <w:rFonts w:ascii="Calibri Light" w:hAnsi="Calibri Light" w:cs="Calibri Light"/>
        </w:rPr>
        <w:t xml:space="preserve"> </w:t>
      </w:r>
      <w:r w:rsidR="00722C50" w:rsidRPr="000328FC">
        <w:rPr>
          <w:rFonts w:ascii="Calibri Light" w:hAnsi="Calibri Light" w:cs="Calibri Light"/>
        </w:rPr>
        <w:t>3 nadziemne</w:t>
      </w:r>
      <w:r w:rsidRPr="000328FC">
        <w:rPr>
          <w:rFonts w:ascii="Calibri Light" w:hAnsi="Calibri Light" w:cs="Calibri Light"/>
        </w:rPr>
        <w:t>,</w:t>
      </w:r>
    </w:p>
    <w:p w14:paraId="62CFA822" w14:textId="77777777" w:rsidR="00DC1FAE" w:rsidRPr="000328FC" w:rsidRDefault="00DC1FAE" w:rsidP="000328FC">
      <w:pPr>
        <w:pStyle w:val="Akapitzlist"/>
        <w:numPr>
          <w:ilvl w:val="0"/>
          <w:numId w:val="16"/>
        </w:numPr>
        <w:spacing w:line="276" w:lineRule="auto"/>
        <w:rPr>
          <w:rFonts w:ascii="Calibri Light" w:hAnsi="Calibri Light" w:cs="Calibri Light"/>
        </w:rPr>
      </w:pPr>
      <w:r w:rsidRPr="000328FC">
        <w:rPr>
          <w:rFonts w:ascii="Calibri Light" w:hAnsi="Calibri Light" w:cs="Calibri Light"/>
        </w:rPr>
        <w:t>w</w:t>
      </w:r>
      <w:r w:rsidR="00722C50" w:rsidRPr="000328FC">
        <w:rPr>
          <w:rFonts w:ascii="Calibri Light" w:hAnsi="Calibri Light" w:cs="Calibri Light"/>
        </w:rPr>
        <w:t>ysokość 17 metrów w podstawowej masie budynku</w:t>
      </w:r>
      <w:r w:rsidRPr="000328FC">
        <w:rPr>
          <w:rFonts w:ascii="Calibri Light" w:hAnsi="Calibri Light" w:cs="Calibri Light"/>
        </w:rPr>
        <w:t>,</w:t>
      </w:r>
    </w:p>
    <w:p w14:paraId="5CA0B075" w14:textId="47ABA9DB" w:rsidR="00722C50" w:rsidRPr="000328FC" w:rsidRDefault="00DC1FAE" w:rsidP="000328FC">
      <w:pPr>
        <w:pStyle w:val="Akapitzlist"/>
        <w:numPr>
          <w:ilvl w:val="0"/>
          <w:numId w:val="16"/>
        </w:numPr>
        <w:spacing w:line="276" w:lineRule="auto"/>
        <w:rPr>
          <w:rFonts w:ascii="Calibri Light" w:hAnsi="Calibri Light" w:cs="Calibri Light"/>
        </w:rPr>
      </w:pPr>
      <w:r w:rsidRPr="000328FC">
        <w:rPr>
          <w:rFonts w:ascii="Calibri Light" w:hAnsi="Calibri Light" w:cs="Calibri Light"/>
        </w:rPr>
        <w:t>w</w:t>
      </w:r>
      <w:r w:rsidR="00722C50" w:rsidRPr="000328FC">
        <w:rPr>
          <w:rFonts w:ascii="Calibri Light" w:hAnsi="Calibri Light" w:cs="Calibri Light"/>
        </w:rPr>
        <w:t>ieża  -  wysokość 51 metrów wysokości</w:t>
      </w:r>
      <w:r w:rsidRPr="000328FC">
        <w:rPr>
          <w:rFonts w:ascii="Calibri Light" w:hAnsi="Calibri Light" w:cs="Calibri Light"/>
        </w:rPr>
        <w:t>,</w:t>
      </w:r>
    </w:p>
    <w:p w14:paraId="4BC68AE8" w14:textId="5E4AE834" w:rsidR="00722C50" w:rsidRPr="000328FC" w:rsidRDefault="00722C50" w:rsidP="000328FC">
      <w:pPr>
        <w:pStyle w:val="Akapitzlist"/>
        <w:numPr>
          <w:ilvl w:val="0"/>
          <w:numId w:val="13"/>
        </w:numPr>
        <w:spacing w:line="276" w:lineRule="auto"/>
        <w:ind w:left="1276" w:hanging="283"/>
        <w:rPr>
          <w:rFonts w:ascii="Calibri Light" w:hAnsi="Calibri Light" w:cs="Calibri Light"/>
          <w:b/>
          <w:bCs/>
        </w:rPr>
      </w:pPr>
      <w:r w:rsidRPr="000328FC">
        <w:rPr>
          <w:rFonts w:ascii="Calibri Light" w:hAnsi="Calibri Light" w:cs="Calibri Light"/>
          <w:b/>
          <w:bCs/>
        </w:rPr>
        <w:t>Zamek Wysoki – skrzydło zachodnie</w:t>
      </w:r>
      <w:r w:rsidR="00DC1FAE" w:rsidRPr="000328FC">
        <w:rPr>
          <w:rFonts w:ascii="Calibri Light" w:hAnsi="Calibri Light" w:cs="Calibri Light"/>
          <w:b/>
          <w:bCs/>
        </w:rPr>
        <w:t>:</w:t>
      </w:r>
    </w:p>
    <w:p w14:paraId="72E0CBF4" w14:textId="77777777" w:rsidR="00DC1FAE" w:rsidRPr="000328FC" w:rsidRDefault="00DC1FAE" w:rsidP="000328FC">
      <w:pPr>
        <w:pStyle w:val="Akapitzlist"/>
        <w:numPr>
          <w:ilvl w:val="0"/>
          <w:numId w:val="17"/>
        </w:numPr>
        <w:spacing w:line="276" w:lineRule="auto"/>
        <w:rPr>
          <w:rFonts w:ascii="Calibri Light" w:hAnsi="Calibri Light" w:cs="Calibri Light"/>
        </w:rPr>
      </w:pPr>
      <w:r w:rsidRPr="000328FC">
        <w:rPr>
          <w:rFonts w:ascii="Calibri Light" w:hAnsi="Calibri Light" w:cs="Calibri Light"/>
        </w:rPr>
        <w:t>ś</w:t>
      </w:r>
      <w:r w:rsidR="00722C50" w:rsidRPr="000328FC">
        <w:rPr>
          <w:rFonts w:ascii="Calibri Light" w:hAnsi="Calibri Light" w:cs="Calibri Light"/>
        </w:rPr>
        <w:t>ciany nośne – konstrukcja sklepień niepalna. Elementy nośne dachu palne (belki drewniane, deska</w:t>
      </w:r>
      <w:r w:rsidRPr="000328FC">
        <w:rPr>
          <w:rFonts w:ascii="Calibri Light" w:hAnsi="Calibri Light" w:cs="Calibri Light"/>
        </w:rPr>
        <w:t xml:space="preserve">). </w:t>
      </w:r>
    </w:p>
    <w:p w14:paraId="09D7C01A" w14:textId="2E107796" w:rsidR="00722C50" w:rsidRPr="000328FC" w:rsidRDefault="00DC1FAE" w:rsidP="000328FC">
      <w:pPr>
        <w:spacing w:line="276" w:lineRule="auto"/>
        <w:ind w:left="1287"/>
        <w:rPr>
          <w:rFonts w:ascii="Calibri Light" w:hAnsi="Calibri Light" w:cs="Calibri Light"/>
        </w:rPr>
      </w:pPr>
      <w:r w:rsidRPr="000328FC">
        <w:rPr>
          <w:rFonts w:ascii="Calibri Light" w:hAnsi="Calibri Light" w:cs="Calibri Light"/>
        </w:rPr>
        <w:lastRenderedPageBreak/>
        <w:t>Z</w:t>
      </w:r>
      <w:r w:rsidR="00722C50" w:rsidRPr="000328FC">
        <w:rPr>
          <w:rFonts w:ascii="Calibri Light" w:hAnsi="Calibri Light" w:cs="Calibri Light"/>
        </w:rPr>
        <w:t>agospodarowanie pomieszczeń</w:t>
      </w:r>
      <w:r w:rsidRPr="000328FC">
        <w:rPr>
          <w:rFonts w:ascii="Calibri Light" w:hAnsi="Calibri Light" w:cs="Calibri Light"/>
        </w:rPr>
        <w:t xml:space="preserve"> </w:t>
      </w:r>
      <w:r w:rsidR="00722C50" w:rsidRPr="000328FC">
        <w:rPr>
          <w:rFonts w:ascii="Calibri Light" w:hAnsi="Calibri Light" w:cs="Calibri Light"/>
        </w:rPr>
        <w:t>Zamku Wysokiego</w:t>
      </w:r>
      <w:r w:rsidRPr="000328FC">
        <w:rPr>
          <w:rFonts w:ascii="Calibri Light" w:hAnsi="Calibri Light" w:cs="Calibri Light"/>
        </w:rPr>
        <w:t>: m</w:t>
      </w:r>
      <w:r w:rsidR="00722C50" w:rsidRPr="000328FC">
        <w:rPr>
          <w:rFonts w:ascii="Calibri Light" w:hAnsi="Calibri Light" w:cs="Calibri Light"/>
        </w:rPr>
        <w:t xml:space="preserve">agazyny, pomieszczenia ekspozycyjne - Cela Witolda, Kuchnia, Kapitularz z wyjściem na blanki obronne, Kościół pod wezwaniem N.M.P., Dormitoria, pomieszczenia dostojników zakonu, </w:t>
      </w:r>
      <w:proofErr w:type="spellStart"/>
      <w:r w:rsidR="00722C50" w:rsidRPr="000328FC">
        <w:rPr>
          <w:rFonts w:ascii="Calibri Light" w:hAnsi="Calibri Light" w:cs="Calibri Light"/>
        </w:rPr>
        <w:t>Gdanisko</w:t>
      </w:r>
      <w:proofErr w:type="spellEnd"/>
      <w:r w:rsidR="00722C50" w:rsidRPr="000328FC">
        <w:rPr>
          <w:rFonts w:ascii="Calibri Light" w:hAnsi="Calibri Light" w:cs="Calibri Light"/>
        </w:rPr>
        <w:t>, Sala Konwentu, Sala Dwukominowa, Refektarz Konwentu, Sala Wystaw Czasowych, Strychy, Wieża z tarasem widokowym.</w:t>
      </w:r>
    </w:p>
    <w:p w14:paraId="34F16A75" w14:textId="65D5D9C6" w:rsidR="00722C50" w:rsidRPr="000328FC" w:rsidRDefault="00722C50" w:rsidP="000328FC">
      <w:pPr>
        <w:pStyle w:val="Akapitzlist"/>
        <w:numPr>
          <w:ilvl w:val="0"/>
          <w:numId w:val="13"/>
        </w:numPr>
        <w:spacing w:line="276" w:lineRule="auto"/>
        <w:ind w:left="1276" w:hanging="283"/>
        <w:rPr>
          <w:rFonts w:ascii="Calibri Light" w:hAnsi="Calibri Light" w:cs="Calibri Light"/>
          <w:b/>
          <w:bCs/>
        </w:rPr>
      </w:pPr>
      <w:r w:rsidRPr="000328FC">
        <w:rPr>
          <w:rFonts w:ascii="Calibri Light" w:hAnsi="Calibri Light" w:cs="Calibri Light"/>
          <w:b/>
          <w:bCs/>
        </w:rPr>
        <w:t xml:space="preserve">Wieża </w:t>
      </w:r>
      <w:proofErr w:type="spellStart"/>
      <w:r w:rsidRPr="000328FC">
        <w:rPr>
          <w:rFonts w:ascii="Calibri Light" w:hAnsi="Calibri Light" w:cs="Calibri Light"/>
          <w:b/>
          <w:bCs/>
        </w:rPr>
        <w:t>Gdanisko</w:t>
      </w:r>
      <w:proofErr w:type="spellEnd"/>
      <w:r w:rsidR="000F7371" w:rsidRPr="000328FC">
        <w:rPr>
          <w:rFonts w:ascii="Calibri Light" w:hAnsi="Calibri Light" w:cs="Calibri Light"/>
          <w:b/>
          <w:bCs/>
        </w:rPr>
        <w:t>:</w:t>
      </w:r>
    </w:p>
    <w:p w14:paraId="09F71A2D" w14:textId="77777777" w:rsidR="000F7371" w:rsidRPr="000328FC" w:rsidRDefault="000F7371" w:rsidP="000328FC">
      <w:pPr>
        <w:pStyle w:val="Akapitzlist"/>
        <w:numPr>
          <w:ilvl w:val="0"/>
          <w:numId w:val="17"/>
        </w:numPr>
        <w:spacing w:line="276" w:lineRule="auto"/>
        <w:rPr>
          <w:rFonts w:ascii="Calibri Light" w:hAnsi="Calibri Light" w:cs="Calibri Light"/>
        </w:rPr>
      </w:pPr>
      <w:r w:rsidRPr="000328FC">
        <w:rPr>
          <w:rFonts w:ascii="Calibri Light" w:hAnsi="Calibri Light" w:cs="Calibri Light"/>
        </w:rPr>
        <w:t>p</w:t>
      </w:r>
      <w:r w:rsidR="00722C50" w:rsidRPr="000328FC">
        <w:rPr>
          <w:rFonts w:ascii="Calibri Light" w:hAnsi="Calibri Light" w:cs="Calibri Light"/>
        </w:rPr>
        <w:t>owierzchnia zabudowy 182m</w:t>
      </w:r>
      <w:r w:rsidRPr="000328FC">
        <w:rPr>
          <w:rFonts w:ascii="Calibri Light" w:hAnsi="Calibri Light" w:cs="Calibri Light"/>
        </w:rPr>
        <w:t>²,</w:t>
      </w:r>
    </w:p>
    <w:p w14:paraId="3EBBCB43" w14:textId="77777777" w:rsidR="000F7371" w:rsidRPr="000328FC" w:rsidRDefault="000F7371" w:rsidP="000328FC">
      <w:pPr>
        <w:pStyle w:val="Akapitzlist"/>
        <w:numPr>
          <w:ilvl w:val="0"/>
          <w:numId w:val="17"/>
        </w:numPr>
        <w:spacing w:line="276" w:lineRule="auto"/>
        <w:rPr>
          <w:rFonts w:ascii="Calibri Light" w:hAnsi="Calibri Light" w:cs="Calibri Light"/>
        </w:rPr>
      </w:pPr>
      <w:r w:rsidRPr="000328FC">
        <w:rPr>
          <w:rFonts w:ascii="Calibri Light" w:hAnsi="Calibri Light" w:cs="Calibri Light"/>
        </w:rPr>
        <w:t>p</w:t>
      </w:r>
      <w:r w:rsidR="00722C50" w:rsidRPr="000328FC">
        <w:rPr>
          <w:rFonts w:ascii="Calibri Light" w:hAnsi="Calibri Light" w:cs="Calibri Light"/>
        </w:rPr>
        <w:t>owierzchnia użytkowa około 250m</w:t>
      </w:r>
      <w:r w:rsidRPr="000328FC">
        <w:rPr>
          <w:rFonts w:ascii="Calibri Light" w:hAnsi="Calibri Light" w:cs="Calibri Light"/>
        </w:rPr>
        <w:t>²,</w:t>
      </w:r>
    </w:p>
    <w:p w14:paraId="49C9607C" w14:textId="77777777" w:rsidR="000F7371" w:rsidRPr="000328FC" w:rsidRDefault="000F7371" w:rsidP="000328FC">
      <w:pPr>
        <w:pStyle w:val="Akapitzlist"/>
        <w:numPr>
          <w:ilvl w:val="0"/>
          <w:numId w:val="17"/>
        </w:numPr>
        <w:spacing w:line="276" w:lineRule="auto"/>
        <w:rPr>
          <w:rFonts w:ascii="Calibri Light" w:hAnsi="Calibri Light" w:cs="Calibri Light"/>
        </w:rPr>
      </w:pPr>
      <w:r w:rsidRPr="000328FC">
        <w:rPr>
          <w:rFonts w:ascii="Calibri Light" w:hAnsi="Calibri Light" w:cs="Calibri Light"/>
        </w:rPr>
        <w:t>l</w:t>
      </w:r>
      <w:r w:rsidR="00722C50" w:rsidRPr="000328FC">
        <w:rPr>
          <w:rFonts w:ascii="Calibri Light" w:hAnsi="Calibri Light" w:cs="Calibri Light"/>
        </w:rPr>
        <w:t>iczba kondygnacji nadziemnych 2 + strych</w:t>
      </w:r>
      <w:r w:rsidRPr="000328FC">
        <w:rPr>
          <w:rFonts w:ascii="Calibri Light" w:hAnsi="Calibri Light" w:cs="Calibri Light"/>
        </w:rPr>
        <w:t>,</w:t>
      </w:r>
    </w:p>
    <w:p w14:paraId="1DC13148" w14:textId="551CFC24" w:rsidR="00722C50" w:rsidRPr="000328FC" w:rsidRDefault="000F7371" w:rsidP="000328FC">
      <w:pPr>
        <w:pStyle w:val="Akapitzlist"/>
        <w:numPr>
          <w:ilvl w:val="0"/>
          <w:numId w:val="17"/>
        </w:numPr>
        <w:spacing w:line="276" w:lineRule="auto"/>
        <w:rPr>
          <w:rFonts w:ascii="Calibri Light" w:hAnsi="Calibri Light" w:cs="Calibri Light"/>
        </w:rPr>
      </w:pPr>
      <w:r w:rsidRPr="000328FC">
        <w:rPr>
          <w:rFonts w:ascii="Calibri Light" w:hAnsi="Calibri Light" w:cs="Calibri Light"/>
        </w:rPr>
        <w:t>ś</w:t>
      </w:r>
      <w:r w:rsidR="00722C50" w:rsidRPr="000328FC">
        <w:rPr>
          <w:rFonts w:ascii="Calibri Light" w:hAnsi="Calibri Light" w:cs="Calibri Light"/>
        </w:rPr>
        <w:t>ciany zewnętrzne o grubości -</w:t>
      </w:r>
      <w:r w:rsidR="00E050F7" w:rsidRPr="000328FC">
        <w:rPr>
          <w:rFonts w:ascii="Calibri Light" w:hAnsi="Calibri Light" w:cs="Calibri Light"/>
        </w:rPr>
        <w:t xml:space="preserve"> </w:t>
      </w:r>
      <w:r w:rsidR="00722C50" w:rsidRPr="000328FC">
        <w:rPr>
          <w:rFonts w:ascii="Calibri Light" w:hAnsi="Calibri Light" w:cs="Calibri Light"/>
        </w:rPr>
        <w:t>130 cm.</w:t>
      </w:r>
    </w:p>
    <w:p w14:paraId="691BF90F" w14:textId="2FE8F05F" w:rsidR="00722C50" w:rsidRPr="000328FC" w:rsidRDefault="00722C50" w:rsidP="000328FC">
      <w:pPr>
        <w:pStyle w:val="Akapitzlist"/>
        <w:numPr>
          <w:ilvl w:val="0"/>
          <w:numId w:val="13"/>
        </w:numPr>
        <w:spacing w:line="276" w:lineRule="auto"/>
        <w:ind w:left="1276" w:hanging="283"/>
        <w:rPr>
          <w:rFonts w:ascii="Calibri Light" w:hAnsi="Calibri Light" w:cs="Calibri Light"/>
          <w:b/>
          <w:bCs/>
        </w:rPr>
      </w:pPr>
      <w:r w:rsidRPr="000328FC">
        <w:rPr>
          <w:rFonts w:ascii="Calibri Light" w:hAnsi="Calibri Light" w:cs="Calibri Light"/>
          <w:b/>
          <w:bCs/>
        </w:rPr>
        <w:t>Dom Dzwonnika</w:t>
      </w:r>
      <w:r w:rsidR="00E050F7" w:rsidRPr="000328FC">
        <w:rPr>
          <w:rFonts w:ascii="Calibri Light" w:hAnsi="Calibri Light" w:cs="Calibri Light"/>
          <w:b/>
          <w:bCs/>
        </w:rPr>
        <w:t>:</w:t>
      </w:r>
    </w:p>
    <w:p w14:paraId="41C0C0CC" w14:textId="77777777" w:rsidR="00E050F7" w:rsidRPr="000328FC" w:rsidRDefault="00E050F7" w:rsidP="000328FC">
      <w:pPr>
        <w:pStyle w:val="Akapitzlist"/>
        <w:numPr>
          <w:ilvl w:val="0"/>
          <w:numId w:val="18"/>
        </w:numPr>
        <w:spacing w:line="276" w:lineRule="auto"/>
        <w:rPr>
          <w:rFonts w:ascii="Calibri Light" w:hAnsi="Calibri Light" w:cs="Calibri Light"/>
        </w:rPr>
      </w:pPr>
      <w:r w:rsidRPr="000328FC">
        <w:rPr>
          <w:rFonts w:ascii="Calibri Light" w:hAnsi="Calibri Light" w:cs="Calibri Light"/>
        </w:rPr>
        <w:t>p</w:t>
      </w:r>
      <w:r w:rsidR="00722C50" w:rsidRPr="000328FC">
        <w:rPr>
          <w:rFonts w:ascii="Calibri Light" w:hAnsi="Calibri Light" w:cs="Calibri Light"/>
        </w:rPr>
        <w:t>owierzchnia zabudowy około 68,6m</w:t>
      </w:r>
      <w:r w:rsidRPr="000328FC">
        <w:rPr>
          <w:rFonts w:ascii="Calibri Light" w:hAnsi="Calibri Light" w:cs="Calibri Light"/>
        </w:rPr>
        <w:t>²,</w:t>
      </w:r>
      <w:r w:rsidR="00722C50" w:rsidRPr="000328FC">
        <w:rPr>
          <w:rFonts w:ascii="Calibri Light" w:hAnsi="Calibri Light" w:cs="Calibri Light"/>
        </w:rPr>
        <w:t xml:space="preserve"> </w:t>
      </w:r>
    </w:p>
    <w:p w14:paraId="62025241" w14:textId="77777777" w:rsidR="00E050F7" w:rsidRPr="000328FC" w:rsidRDefault="00E050F7" w:rsidP="000328FC">
      <w:pPr>
        <w:pStyle w:val="Akapitzlist"/>
        <w:numPr>
          <w:ilvl w:val="0"/>
          <w:numId w:val="18"/>
        </w:numPr>
        <w:spacing w:line="276" w:lineRule="auto"/>
        <w:rPr>
          <w:rFonts w:ascii="Calibri Light" w:hAnsi="Calibri Light" w:cs="Calibri Light"/>
        </w:rPr>
      </w:pPr>
      <w:r w:rsidRPr="000328FC">
        <w:rPr>
          <w:rFonts w:ascii="Calibri Light" w:hAnsi="Calibri Light" w:cs="Calibri Light"/>
        </w:rPr>
        <w:t>p</w:t>
      </w:r>
      <w:r w:rsidR="00722C50" w:rsidRPr="000328FC">
        <w:rPr>
          <w:rFonts w:ascii="Calibri Light" w:hAnsi="Calibri Light" w:cs="Calibri Light"/>
        </w:rPr>
        <w:t>owierzchnia użytkowa  około 205m</w:t>
      </w:r>
      <w:r w:rsidRPr="000328FC">
        <w:rPr>
          <w:rFonts w:ascii="Calibri Light" w:hAnsi="Calibri Light" w:cs="Calibri Light"/>
        </w:rPr>
        <w:t>²,</w:t>
      </w:r>
    </w:p>
    <w:p w14:paraId="1624DE83" w14:textId="512FE823" w:rsidR="00722C50" w:rsidRPr="000328FC" w:rsidRDefault="00E050F7" w:rsidP="000328FC">
      <w:pPr>
        <w:pStyle w:val="Akapitzlist"/>
        <w:numPr>
          <w:ilvl w:val="0"/>
          <w:numId w:val="18"/>
        </w:numPr>
        <w:spacing w:line="276" w:lineRule="auto"/>
        <w:rPr>
          <w:rFonts w:ascii="Calibri Light" w:hAnsi="Calibri Light" w:cs="Calibri Light"/>
        </w:rPr>
      </w:pPr>
      <w:r w:rsidRPr="000328FC">
        <w:rPr>
          <w:rFonts w:ascii="Calibri Light" w:hAnsi="Calibri Light" w:cs="Calibri Light"/>
        </w:rPr>
        <w:t>l</w:t>
      </w:r>
      <w:r w:rsidR="00722C50" w:rsidRPr="000328FC">
        <w:rPr>
          <w:rFonts w:ascii="Calibri Light" w:hAnsi="Calibri Light" w:cs="Calibri Light"/>
        </w:rPr>
        <w:t>iczba kondygnacji nadziemnych 3</w:t>
      </w:r>
      <w:r w:rsidRPr="000328FC">
        <w:rPr>
          <w:rFonts w:ascii="Calibri Light" w:hAnsi="Calibri Light" w:cs="Calibri Light"/>
        </w:rPr>
        <w:t>,</w:t>
      </w:r>
    </w:p>
    <w:p w14:paraId="2B7C6929" w14:textId="313A8F88" w:rsidR="00722C50" w:rsidRPr="000328FC" w:rsidRDefault="00722C50" w:rsidP="000328FC">
      <w:pPr>
        <w:pStyle w:val="Akapitzlist"/>
        <w:numPr>
          <w:ilvl w:val="0"/>
          <w:numId w:val="13"/>
        </w:numPr>
        <w:spacing w:line="276" w:lineRule="auto"/>
        <w:ind w:left="1276" w:hanging="283"/>
        <w:rPr>
          <w:rFonts w:ascii="Calibri Light" w:hAnsi="Calibri Light" w:cs="Calibri Light"/>
          <w:b/>
          <w:bCs/>
        </w:rPr>
      </w:pPr>
      <w:r w:rsidRPr="000328FC">
        <w:rPr>
          <w:rFonts w:ascii="Calibri Light" w:hAnsi="Calibri Light" w:cs="Calibri Light"/>
          <w:b/>
          <w:bCs/>
        </w:rPr>
        <w:t>Dom Dietricha</w:t>
      </w:r>
      <w:r w:rsidR="00E050F7" w:rsidRPr="000328FC">
        <w:rPr>
          <w:rFonts w:ascii="Calibri Light" w:hAnsi="Calibri Light" w:cs="Calibri Light"/>
          <w:b/>
          <w:bCs/>
        </w:rPr>
        <w:t>:</w:t>
      </w:r>
      <w:r w:rsidRPr="000328FC">
        <w:rPr>
          <w:rFonts w:ascii="Calibri Light" w:hAnsi="Calibri Light" w:cs="Calibri Light"/>
          <w:b/>
          <w:bCs/>
        </w:rPr>
        <w:t xml:space="preserve">  </w:t>
      </w:r>
    </w:p>
    <w:p w14:paraId="2D671F4D" w14:textId="77777777" w:rsidR="00E050F7" w:rsidRPr="000328FC" w:rsidRDefault="00E050F7" w:rsidP="000328FC">
      <w:pPr>
        <w:pStyle w:val="Akapitzlist"/>
        <w:numPr>
          <w:ilvl w:val="0"/>
          <w:numId w:val="19"/>
        </w:numPr>
        <w:spacing w:line="276" w:lineRule="auto"/>
        <w:rPr>
          <w:rFonts w:ascii="Calibri Light" w:hAnsi="Calibri Light" w:cs="Calibri Light"/>
        </w:rPr>
      </w:pPr>
      <w:r w:rsidRPr="000328FC">
        <w:rPr>
          <w:rFonts w:ascii="Calibri Light" w:hAnsi="Calibri Light" w:cs="Calibri Light"/>
        </w:rPr>
        <w:t>p</w:t>
      </w:r>
      <w:r w:rsidR="00722C50" w:rsidRPr="000328FC">
        <w:rPr>
          <w:rFonts w:ascii="Calibri Light" w:hAnsi="Calibri Light" w:cs="Calibri Light"/>
        </w:rPr>
        <w:t>owierzchnia zabudowy 53m</w:t>
      </w:r>
      <w:r w:rsidRPr="000328FC">
        <w:rPr>
          <w:rFonts w:ascii="Calibri Light" w:hAnsi="Calibri Light" w:cs="Calibri Light"/>
        </w:rPr>
        <w:t>²,</w:t>
      </w:r>
    </w:p>
    <w:p w14:paraId="0D15860B" w14:textId="77777777" w:rsidR="00E050F7" w:rsidRPr="000328FC" w:rsidRDefault="00E050F7" w:rsidP="000328FC">
      <w:pPr>
        <w:pStyle w:val="Akapitzlist"/>
        <w:numPr>
          <w:ilvl w:val="0"/>
          <w:numId w:val="19"/>
        </w:numPr>
        <w:spacing w:line="276" w:lineRule="auto"/>
        <w:rPr>
          <w:rFonts w:ascii="Calibri Light" w:hAnsi="Calibri Light" w:cs="Calibri Light"/>
        </w:rPr>
      </w:pPr>
      <w:r w:rsidRPr="000328FC">
        <w:rPr>
          <w:rFonts w:ascii="Calibri Light" w:hAnsi="Calibri Light" w:cs="Calibri Light"/>
        </w:rPr>
        <w:t>p</w:t>
      </w:r>
      <w:r w:rsidR="00722C50" w:rsidRPr="000328FC">
        <w:rPr>
          <w:rFonts w:ascii="Calibri Light" w:hAnsi="Calibri Light" w:cs="Calibri Light"/>
        </w:rPr>
        <w:t>owierzchnia użytkowa około 160m</w:t>
      </w:r>
      <w:r w:rsidRPr="000328FC">
        <w:rPr>
          <w:rFonts w:ascii="Calibri Light" w:hAnsi="Calibri Light" w:cs="Calibri Light"/>
        </w:rPr>
        <w:t>²,</w:t>
      </w:r>
    </w:p>
    <w:p w14:paraId="4FF7EFE9" w14:textId="71EBAEA3" w:rsidR="00722C50" w:rsidRPr="000328FC" w:rsidRDefault="00E050F7" w:rsidP="000328FC">
      <w:pPr>
        <w:pStyle w:val="Akapitzlist"/>
        <w:numPr>
          <w:ilvl w:val="0"/>
          <w:numId w:val="19"/>
        </w:numPr>
        <w:spacing w:line="276" w:lineRule="auto"/>
        <w:rPr>
          <w:rFonts w:ascii="Calibri Light" w:hAnsi="Calibri Light" w:cs="Calibri Light"/>
        </w:rPr>
      </w:pPr>
      <w:r w:rsidRPr="000328FC">
        <w:rPr>
          <w:rFonts w:ascii="Calibri Light" w:hAnsi="Calibri Light" w:cs="Calibri Light"/>
        </w:rPr>
        <w:t>li</w:t>
      </w:r>
      <w:r w:rsidR="00722C50" w:rsidRPr="000328FC">
        <w:rPr>
          <w:rFonts w:ascii="Calibri Light" w:hAnsi="Calibri Light" w:cs="Calibri Light"/>
        </w:rPr>
        <w:t>czba kondygnacji  nadziemnych 3</w:t>
      </w:r>
      <w:r w:rsidRPr="000328FC">
        <w:rPr>
          <w:rFonts w:ascii="Calibri Light" w:hAnsi="Calibri Light" w:cs="Calibri Light"/>
        </w:rPr>
        <w:t>,</w:t>
      </w:r>
    </w:p>
    <w:p w14:paraId="4FE85448" w14:textId="1FE03343" w:rsidR="00722C50" w:rsidRPr="000328FC" w:rsidRDefault="00722C50" w:rsidP="000328FC">
      <w:pPr>
        <w:pStyle w:val="Akapitzlist"/>
        <w:numPr>
          <w:ilvl w:val="0"/>
          <w:numId w:val="13"/>
        </w:numPr>
        <w:spacing w:line="276" w:lineRule="auto"/>
        <w:ind w:left="1276" w:hanging="283"/>
        <w:rPr>
          <w:rFonts w:ascii="Calibri Light" w:hAnsi="Calibri Light" w:cs="Calibri Light"/>
          <w:b/>
          <w:bCs/>
        </w:rPr>
      </w:pPr>
      <w:r w:rsidRPr="000328FC">
        <w:rPr>
          <w:rFonts w:ascii="Calibri Light" w:hAnsi="Calibri Light" w:cs="Calibri Light"/>
          <w:b/>
          <w:bCs/>
        </w:rPr>
        <w:t>Dom Klucznika</w:t>
      </w:r>
      <w:r w:rsidR="002E3AD2" w:rsidRPr="000328FC">
        <w:rPr>
          <w:rFonts w:ascii="Calibri Light" w:hAnsi="Calibri Light" w:cs="Calibri Light"/>
          <w:b/>
          <w:bCs/>
        </w:rPr>
        <w:t>:</w:t>
      </w:r>
    </w:p>
    <w:p w14:paraId="487FF86B" w14:textId="77777777" w:rsidR="002E3AD2" w:rsidRPr="000328FC" w:rsidRDefault="002E3AD2" w:rsidP="000328FC">
      <w:pPr>
        <w:pStyle w:val="Akapitzlist"/>
        <w:numPr>
          <w:ilvl w:val="0"/>
          <w:numId w:val="20"/>
        </w:numPr>
        <w:spacing w:line="276" w:lineRule="auto"/>
        <w:rPr>
          <w:rFonts w:ascii="Calibri Light" w:hAnsi="Calibri Light" w:cs="Calibri Light"/>
        </w:rPr>
      </w:pPr>
      <w:r w:rsidRPr="000328FC">
        <w:rPr>
          <w:rFonts w:ascii="Calibri Light" w:hAnsi="Calibri Light" w:cs="Calibri Light"/>
        </w:rPr>
        <w:t>p</w:t>
      </w:r>
      <w:r w:rsidR="00722C50" w:rsidRPr="000328FC">
        <w:rPr>
          <w:rFonts w:ascii="Calibri Light" w:hAnsi="Calibri Light" w:cs="Calibri Light"/>
        </w:rPr>
        <w:t>owierzchnia zabudowy 75m</w:t>
      </w:r>
      <w:r w:rsidRPr="000328FC">
        <w:rPr>
          <w:rFonts w:ascii="Calibri Light" w:hAnsi="Calibri Light" w:cs="Calibri Light"/>
        </w:rPr>
        <w:t>²,</w:t>
      </w:r>
    </w:p>
    <w:p w14:paraId="28A71B1F" w14:textId="77777777" w:rsidR="002E3AD2" w:rsidRPr="000328FC" w:rsidRDefault="002E3AD2" w:rsidP="000328FC">
      <w:pPr>
        <w:pStyle w:val="Akapitzlist"/>
        <w:numPr>
          <w:ilvl w:val="0"/>
          <w:numId w:val="20"/>
        </w:numPr>
        <w:spacing w:line="276" w:lineRule="auto"/>
        <w:rPr>
          <w:rFonts w:ascii="Calibri Light" w:hAnsi="Calibri Light" w:cs="Calibri Light"/>
        </w:rPr>
      </w:pPr>
      <w:r w:rsidRPr="000328FC">
        <w:rPr>
          <w:rFonts w:ascii="Calibri Light" w:hAnsi="Calibri Light" w:cs="Calibri Light"/>
        </w:rPr>
        <w:t>p</w:t>
      </w:r>
      <w:r w:rsidR="00722C50" w:rsidRPr="000328FC">
        <w:rPr>
          <w:rFonts w:ascii="Calibri Light" w:hAnsi="Calibri Light" w:cs="Calibri Light"/>
        </w:rPr>
        <w:t>owierzchnia użytkowa około 150m</w:t>
      </w:r>
      <w:r w:rsidRPr="000328FC">
        <w:rPr>
          <w:rFonts w:ascii="Calibri Light" w:hAnsi="Calibri Light" w:cs="Calibri Light"/>
        </w:rPr>
        <w:t>²,</w:t>
      </w:r>
    </w:p>
    <w:p w14:paraId="693FB193" w14:textId="3C15A24B" w:rsidR="00722C50" w:rsidRPr="000328FC" w:rsidRDefault="002E3AD2" w:rsidP="000328FC">
      <w:pPr>
        <w:pStyle w:val="Akapitzlist"/>
        <w:numPr>
          <w:ilvl w:val="0"/>
          <w:numId w:val="20"/>
        </w:numPr>
        <w:spacing w:line="276" w:lineRule="auto"/>
        <w:rPr>
          <w:rFonts w:ascii="Calibri Light" w:hAnsi="Calibri Light" w:cs="Calibri Light"/>
        </w:rPr>
      </w:pPr>
      <w:r w:rsidRPr="000328FC">
        <w:rPr>
          <w:rFonts w:ascii="Calibri Light" w:hAnsi="Calibri Light" w:cs="Calibri Light"/>
        </w:rPr>
        <w:t>l</w:t>
      </w:r>
      <w:r w:rsidR="00722C50" w:rsidRPr="000328FC">
        <w:rPr>
          <w:rFonts w:ascii="Calibri Light" w:hAnsi="Calibri Light" w:cs="Calibri Light"/>
        </w:rPr>
        <w:t>iczba kondygnacji nadziemnych 3</w:t>
      </w:r>
      <w:r w:rsidRPr="000328FC">
        <w:rPr>
          <w:rFonts w:ascii="Calibri Light" w:hAnsi="Calibri Light" w:cs="Calibri Light"/>
        </w:rPr>
        <w:t>,</w:t>
      </w:r>
    </w:p>
    <w:p w14:paraId="0A5D7DFC" w14:textId="118A3DFC" w:rsidR="00722C50" w:rsidRPr="000328FC" w:rsidRDefault="00722C50" w:rsidP="000328FC">
      <w:pPr>
        <w:pStyle w:val="Akapitzlist"/>
        <w:numPr>
          <w:ilvl w:val="0"/>
          <w:numId w:val="13"/>
        </w:numPr>
        <w:spacing w:line="276" w:lineRule="auto"/>
        <w:ind w:left="1276" w:hanging="283"/>
        <w:rPr>
          <w:rFonts w:ascii="Calibri Light" w:hAnsi="Calibri Light" w:cs="Calibri Light"/>
          <w:b/>
          <w:bCs/>
        </w:rPr>
      </w:pPr>
      <w:r w:rsidRPr="000328FC">
        <w:rPr>
          <w:rFonts w:ascii="Calibri Light" w:hAnsi="Calibri Light" w:cs="Calibri Light"/>
          <w:b/>
          <w:bCs/>
        </w:rPr>
        <w:t>Wieża Klesza</w:t>
      </w:r>
      <w:r w:rsidR="002E3AD2" w:rsidRPr="000328FC">
        <w:rPr>
          <w:rFonts w:ascii="Calibri Light" w:hAnsi="Calibri Light" w:cs="Calibri Light"/>
          <w:b/>
          <w:bCs/>
        </w:rPr>
        <w:t>:</w:t>
      </w:r>
    </w:p>
    <w:p w14:paraId="3E803D79" w14:textId="77777777" w:rsidR="002E3AD2" w:rsidRPr="000328FC" w:rsidRDefault="002E3AD2" w:rsidP="000328FC">
      <w:pPr>
        <w:pStyle w:val="Akapitzlist"/>
        <w:numPr>
          <w:ilvl w:val="0"/>
          <w:numId w:val="21"/>
        </w:numPr>
        <w:spacing w:line="276" w:lineRule="auto"/>
        <w:rPr>
          <w:rFonts w:ascii="Calibri Light" w:hAnsi="Calibri Light" w:cs="Calibri Light"/>
        </w:rPr>
      </w:pPr>
      <w:r w:rsidRPr="000328FC">
        <w:rPr>
          <w:rFonts w:ascii="Calibri Light" w:hAnsi="Calibri Light" w:cs="Calibri Light"/>
        </w:rPr>
        <w:t>p</w:t>
      </w:r>
      <w:r w:rsidR="00722C50" w:rsidRPr="000328FC">
        <w:rPr>
          <w:rFonts w:ascii="Calibri Light" w:hAnsi="Calibri Light" w:cs="Calibri Light"/>
        </w:rPr>
        <w:t>owierzchnia zabudowy 176m</w:t>
      </w:r>
      <w:r w:rsidRPr="000328FC">
        <w:rPr>
          <w:rFonts w:ascii="Calibri Light" w:hAnsi="Calibri Light" w:cs="Calibri Light"/>
        </w:rPr>
        <w:t>²,</w:t>
      </w:r>
    </w:p>
    <w:p w14:paraId="785FBE01" w14:textId="77777777" w:rsidR="002E3AD2" w:rsidRPr="000328FC" w:rsidRDefault="002E3AD2" w:rsidP="000328FC">
      <w:pPr>
        <w:pStyle w:val="Akapitzlist"/>
        <w:numPr>
          <w:ilvl w:val="0"/>
          <w:numId w:val="21"/>
        </w:numPr>
        <w:spacing w:line="276" w:lineRule="auto"/>
        <w:rPr>
          <w:rFonts w:ascii="Calibri Light" w:hAnsi="Calibri Light" w:cs="Calibri Light"/>
        </w:rPr>
      </w:pPr>
      <w:r w:rsidRPr="000328FC">
        <w:rPr>
          <w:rFonts w:ascii="Calibri Light" w:hAnsi="Calibri Light" w:cs="Calibri Light"/>
        </w:rPr>
        <w:t>p</w:t>
      </w:r>
      <w:r w:rsidR="00722C50" w:rsidRPr="000328FC">
        <w:rPr>
          <w:rFonts w:ascii="Calibri Light" w:hAnsi="Calibri Light" w:cs="Calibri Light"/>
        </w:rPr>
        <w:t>owierzchnia użytkowa około 500m</w:t>
      </w:r>
      <w:r w:rsidRPr="000328FC">
        <w:rPr>
          <w:rFonts w:ascii="Calibri Light" w:hAnsi="Calibri Light" w:cs="Calibri Light"/>
        </w:rPr>
        <w:t>²,</w:t>
      </w:r>
    </w:p>
    <w:p w14:paraId="441D0FE9" w14:textId="51CA2C4C" w:rsidR="00722C50" w:rsidRPr="000328FC" w:rsidRDefault="002E3AD2" w:rsidP="000328FC">
      <w:pPr>
        <w:pStyle w:val="Akapitzlist"/>
        <w:numPr>
          <w:ilvl w:val="0"/>
          <w:numId w:val="21"/>
        </w:numPr>
        <w:spacing w:line="276" w:lineRule="auto"/>
        <w:rPr>
          <w:rFonts w:ascii="Calibri Light" w:hAnsi="Calibri Light" w:cs="Calibri Light"/>
        </w:rPr>
      </w:pPr>
      <w:r w:rsidRPr="000328FC">
        <w:rPr>
          <w:rFonts w:ascii="Calibri Light" w:hAnsi="Calibri Light" w:cs="Calibri Light"/>
        </w:rPr>
        <w:t>l</w:t>
      </w:r>
      <w:r w:rsidR="00722C50" w:rsidRPr="000328FC">
        <w:rPr>
          <w:rFonts w:ascii="Calibri Light" w:hAnsi="Calibri Light" w:cs="Calibri Light"/>
        </w:rPr>
        <w:t xml:space="preserve">iczba kondygnacji </w:t>
      </w:r>
      <w:r w:rsidRPr="000328FC">
        <w:rPr>
          <w:rFonts w:ascii="Calibri Light" w:hAnsi="Calibri Light" w:cs="Calibri Light"/>
        </w:rPr>
        <w:t>6,</w:t>
      </w:r>
    </w:p>
    <w:p w14:paraId="32F7A474" w14:textId="366F2E48" w:rsidR="00722C50" w:rsidRPr="000328FC" w:rsidRDefault="00722C50" w:rsidP="000328FC">
      <w:pPr>
        <w:pStyle w:val="Akapitzlist"/>
        <w:numPr>
          <w:ilvl w:val="0"/>
          <w:numId w:val="13"/>
        </w:numPr>
        <w:spacing w:line="276" w:lineRule="auto"/>
        <w:ind w:left="1276" w:hanging="283"/>
        <w:rPr>
          <w:rFonts w:ascii="Calibri Light" w:hAnsi="Calibri Light" w:cs="Calibri Light"/>
          <w:b/>
          <w:bCs/>
        </w:rPr>
      </w:pPr>
      <w:r w:rsidRPr="000328FC">
        <w:rPr>
          <w:rFonts w:ascii="Calibri Light" w:hAnsi="Calibri Light" w:cs="Calibri Light"/>
          <w:b/>
          <w:bCs/>
        </w:rPr>
        <w:t>Młyn</w:t>
      </w:r>
      <w:r w:rsidR="002E3AD2" w:rsidRPr="000328FC">
        <w:rPr>
          <w:rFonts w:ascii="Calibri Light" w:hAnsi="Calibri Light" w:cs="Calibri Light"/>
          <w:b/>
          <w:bCs/>
        </w:rPr>
        <w:t>:</w:t>
      </w:r>
    </w:p>
    <w:p w14:paraId="2057BC71" w14:textId="77777777" w:rsidR="002E3AD2" w:rsidRPr="000328FC" w:rsidRDefault="002E3AD2" w:rsidP="000328FC">
      <w:pPr>
        <w:pStyle w:val="Akapitzlist"/>
        <w:numPr>
          <w:ilvl w:val="0"/>
          <w:numId w:val="22"/>
        </w:numPr>
        <w:spacing w:line="276" w:lineRule="auto"/>
        <w:rPr>
          <w:rFonts w:ascii="Calibri Light" w:hAnsi="Calibri Light" w:cs="Calibri Light"/>
        </w:rPr>
      </w:pPr>
      <w:r w:rsidRPr="000328FC">
        <w:rPr>
          <w:rFonts w:ascii="Calibri Light" w:hAnsi="Calibri Light" w:cs="Calibri Light"/>
        </w:rPr>
        <w:t>p</w:t>
      </w:r>
      <w:r w:rsidR="00722C50" w:rsidRPr="000328FC">
        <w:rPr>
          <w:rFonts w:ascii="Calibri Light" w:hAnsi="Calibri Light" w:cs="Calibri Light"/>
        </w:rPr>
        <w:t>owierzchnia zabudowy75</w:t>
      </w:r>
      <w:r w:rsidRPr="000328FC">
        <w:rPr>
          <w:rFonts w:ascii="Calibri Light" w:hAnsi="Calibri Light" w:cs="Calibri Light"/>
        </w:rPr>
        <w:t xml:space="preserve"> m²,</w:t>
      </w:r>
    </w:p>
    <w:p w14:paraId="3BA0C917" w14:textId="77777777" w:rsidR="002E3AD2" w:rsidRPr="000328FC" w:rsidRDefault="002E3AD2" w:rsidP="000328FC">
      <w:pPr>
        <w:pStyle w:val="Akapitzlist"/>
        <w:numPr>
          <w:ilvl w:val="0"/>
          <w:numId w:val="22"/>
        </w:numPr>
        <w:spacing w:line="276" w:lineRule="auto"/>
        <w:rPr>
          <w:rFonts w:ascii="Calibri Light" w:hAnsi="Calibri Light" w:cs="Calibri Light"/>
        </w:rPr>
      </w:pPr>
      <w:r w:rsidRPr="000328FC">
        <w:rPr>
          <w:rFonts w:ascii="Calibri Light" w:hAnsi="Calibri Light" w:cs="Calibri Light"/>
        </w:rPr>
        <w:t>p</w:t>
      </w:r>
      <w:r w:rsidR="00722C50" w:rsidRPr="000328FC">
        <w:rPr>
          <w:rFonts w:ascii="Calibri Light" w:hAnsi="Calibri Light" w:cs="Calibri Light"/>
        </w:rPr>
        <w:t>owierzchnia użytkowa około 200m</w:t>
      </w:r>
      <w:r w:rsidRPr="000328FC">
        <w:rPr>
          <w:rFonts w:ascii="Calibri Light" w:hAnsi="Calibri Light" w:cs="Calibri Light"/>
        </w:rPr>
        <w:t>²,</w:t>
      </w:r>
    </w:p>
    <w:p w14:paraId="63B55721" w14:textId="77777777" w:rsidR="002E3AD2" w:rsidRPr="000328FC" w:rsidRDefault="002E3AD2" w:rsidP="000328FC">
      <w:pPr>
        <w:pStyle w:val="Akapitzlist"/>
        <w:numPr>
          <w:ilvl w:val="0"/>
          <w:numId w:val="22"/>
        </w:numPr>
        <w:spacing w:line="276" w:lineRule="auto"/>
        <w:rPr>
          <w:rFonts w:ascii="Calibri Light" w:hAnsi="Calibri Light" w:cs="Calibri Light"/>
        </w:rPr>
      </w:pPr>
      <w:r w:rsidRPr="000328FC">
        <w:rPr>
          <w:rFonts w:ascii="Calibri Light" w:hAnsi="Calibri Light" w:cs="Calibri Light"/>
        </w:rPr>
        <w:t>k</w:t>
      </w:r>
      <w:r w:rsidR="00722C50" w:rsidRPr="000328FC">
        <w:rPr>
          <w:rFonts w:ascii="Calibri Light" w:hAnsi="Calibri Light" w:cs="Calibri Light"/>
        </w:rPr>
        <w:t>ubatura 1972 m</w:t>
      </w:r>
      <w:r w:rsidRPr="000328FC">
        <w:rPr>
          <w:rFonts w:ascii="Calibri Light" w:hAnsi="Calibri Light" w:cs="Calibri Light"/>
        </w:rPr>
        <w:t>³,</w:t>
      </w:r>
      <w:r w:rsidR="00722C50" w:rsidRPr="000328FC">
        <w:rPr>
          <w:rFonts w:ascii="Calibri Light" w:hAnsi="Calibri Light" w:cs="Calibri Light"/>
        </w:rPr>
        <w:t xml:space="preserve"> </w:t>
      </w:r>
    </w:p>
    <w:p w14:paraId="36E0DF2A" w14:textId="79CD920E" w:rsidR="00722C50" w:rsidRPr="000328FC" w:rsidRDefault="002E3AD2" w:rsidP="000328FC">
      <w:pPr>
        <w:pStyle w:val="Akapitzlist"/>
        <w:numPr>
          <w:ilvl w:val="0"/>
          <w:numId w:val="22"/>
        </w:numPr>
        <w:spacing w:line="276" w:lineRule="auto"/>
        <w:rPr>
          <w:rFonts w:ascii="Calibri Light" w:hAnsi="Calibri Light" w:cs="Calibri Light"/>
        </w:rPr>
      </w:pPr>
      <w:r w:rsidRPr="000328FC">
        <w:rPr>
          <w:rFonts w:ascii="Calibri Light" w:hAnsi="Calibri Light" w:cs="Calibri Light"/>
        </w:rPr>
        <w:t>l</w:t>
      </w:r>
      <w:r w:rsidR="00722C50" w:rsidRPr="000328FC">
        <w:rPr>
          <w:rFonts w:ascii="Calibri Light" w:hAnsi="Calibri Light" w:cs="Calibri Light"/>
        </w:rPr>
        <w:t>iczba kondygnacji 2.</w:t>
      </w:r>
    </w:p>
    <w:p w14:paraId="03C9F5D6" w14:textId="54DF5EC3" w:rsidR="000A1215" w:rsidRPr="000328FC" w:rsidRDefault="00722C50" w:rsidP="000328FC">
      <w:pPr>
        <w:pStyle w:val="Akapitzlist"/>
        <w:numPr>
          <w:ilvl w:val="1"/>
          <w:numId w:val="2"/>
        </w:numPr>
        <w:spacing w:line="276" w:lineRule="auto"/>
        <w:rPr>
          <w:rFonts w:ascii="Calibri Light" w:hAnsi="Calibri Light" w:cs="Calibri Light"/>
          <w:b/>
        </w:rPr>
      </w:pPr>
      <w:r w:rsidRPr="000328FC">
        <w:rPr>
          <w:rFonts w:ascii="Calibri Light" w:hAnsi="Calibri Light" w:cs="Calibri Light"/>
          <w:b/>
        </w:rPr>
        <w:t>ZAMEK ŚREDNI</w:t>
      </w:r>
      <w:r w:rsidRPr="000328FC">
        <w:rPr>
          <w:rFonts w:ascii="Calibri Light" w:hAnsi="Calibri Light" w:cs="Calibri Light"/>
        </w:rPr>
        <w:t xml:space="preserve"> </w:t>
      </w:r>
      <w:r w:rsidR="00185D9B" w:rsidRPr="000328FC">
        <w:rPr>
          <w:rFonts w:ascii="Calibri Light" w:hAnsi="Calibri Light" w:cs="Calibri Light"/>
        </w:rPr>
        <w:t>- s</w:t>
      </w:r>
      <w:r w:rsidRPr="000328FC">
        <w:rPr>
          <w:rFonts w:ascii="Calibri Light" w:hAnsi="Calibri Light" w:cs="Calibri Light"/>
          <w:b/>
        </w:rPr>
        <w:t>umaryczna powierzchnia użytkowa Zamku Średniego – około 11.800m</w:t>
      </w:r>
      <w:r w:rsidR="00185D9B" w:rsidRPr="000328FC">
        <w:rPr>
          <w:rFonts w:ascii="Calibri Light" w:hAnsi="Calibri Light" w:cs="Calibri Light"/>
          <w:b/>
        </w:rPr>
        <w:t>²:</w:t>
      </w:r>
    </w:p>
    <w:p w14:paraId="729AA2EB" w14:textId="50D22267" w:rsidR="00722C50" w:rsidRPr="000328FC" w:rsidRDefault="00722C50" w:rsidP="000328FC">
      <w:pPr>
        <w:pStyle w:val="Akapitzlist"/>
        <w:numPr>
          <w:ilvl w:val="0"/>
          <w:numId w:val="23"/>
        </w:numPr>
        <w:spacing w:line="276" w:lineRule="auto"/>
        <w:ind w:left="1276" w:hanging="283"/>
        <w:rPr>
          <w:rFonts w:ascii="Calibri Light" w:hAnsi="Calibri Light" w:cs="Calibri Light"/>
          <w:b/>
          <w:bCs/>
        </w:rPr>
      </w:pPr>
      <w:r w:rsidRPr="000328FC">
        <w:rPr>
          <w:rFonts w:ascii="Calibri Light" w:hAnsi="Calibri Light" w:cs="Calibri Light"/>
          <w:b/>
          <w:bCs/>
        </w:rPr>
        <w:t>Zamek Średni – skrzydło zachodnie</w:t>
      </w:r>
      <w:r w:rsidR="00185D9B" w:rsidRPr="000328FC">
        <w:rPr>
          <w:rFonts w:ascii="Calibri Light" w:hAnsi="Calibri Light" w:cs="Calibri Light"/>
          <w:b/>
          <w:bCs/>
        </w:rPr>
        <w:t>:</w:t>
      </w:r>
    </w:p>
    <w:p w14:paraId="7841C907" w14:textId="77777777" w:rsidR="00185D9B" w:rsidRPr="000328FC" w:rsidRDefault="00185D9B" w:rsidP="000328FC">
      <w:pPr>
        <w:pStyle w:val="Akapitzlist"/>
        <w:numPr>
          <w:ilvl w:val="0"/>
          <w:numId w:val="24"/>
        </w:numPr>
        <w:spacing w:line="276" w:lineRule="auto"/>
        <w:rPr>
          <w:rFonts w:ascii="Calibri Light" w:hAnsi="Calibri Light" w:cs="Calibri Light"/>
        </w:rPr>
      </w:pPr>
      <w:r w:rsidRPr="000328FC">
        <w:rPr>
          <w:rFonts w:ascii="Calibri Light" w:hAnsi="Calibri Light" w:cs="Calibri Light"/>
        </w:rPr>
        <w:t>p</w:t>
      </w:r>
      <w:r w:rsidR="00722C50" w:rsidRPr="000328FC">
        <w:rPr>
          <w:rFonts w:ascii="Calibri Light" w:hAnsi="Calibri Light" w:cs="Calibri Light"/>
        </w:rPr>
        <w:t>owierzchnia zabudowy ok. 1.744m</w:t>
      </w:r>
      <w:r w:rsidRPr="000328FC">
        <w:rPr>
          <w:rFonts w:ascii="Calibri Light" w:hAnsi="Calibri Light" w:cs="Calibri Light"/>
        </w:rPr>
        <w:t>²,</w:t>
      </w:r>
    </w:p>
    <w:p w14:paraId="0C74D6FE" w14:textId="77777777" w:rsidR="00185D9B" w:rsidRPr="000328FC" w:rsidRDefault="00185D9B" w:rsidP="000328FC">
      <w:pPr>
        <w:pStyle w:val="Akapitzlist"/>
        <w:numPr>
          <w:ilvl w:val="0"/>
          <w:numId w:val="24"/>
        </w:numPr>
        <w:spacing w:line="276" w:lineRule="auto"/>
        <w:rPr>
          <w:rFonts w:ascii="Calibri Light" w:hAnsi="Calibri Light" w:cs="Calibri Light"/>
        </w:rPr>
      </w:pPr>
      <w:r w:rsidRPr="000328FC">
        <w:rPr>
          <w:rFonts w:ascii="Calibri Light" w:hAnsi="Calibri Light" w:cs="Calibri Light"/>
        </w:rPr>
        <w:t>p</w:t>
      </w:r>
      <w:r w:rsidR="00722C50" w:rsidRPr="000328FC">
        <w:rPr>
          <w:rFonts w:ascii="Calibri Light" w:hAnsi="Calibri Light" w:cs="Calibri Light"/>
        </w:rPr>
        <w:t>owierzchnia użytkowa około 3.960m</w:t>
      </w:r>
      <w:r w:rsidRPr="000328FC">
        <w:rPr>
          <w:rFonts w:ascii="Calibri Light" w:hAnsi="Calibri Light" w:cs="Calibri Light"/>
        </w:rPr>
        <w:t>²,</w:t>
      </w:r>
    </w:p>
    <w:p w14:paraId="102075A7" w14:textId="77777777" w:rsidR="00185D9B" w:rsidRPr="000328FC" w:rsidRDefault="00185D9B" w:rsidP="000328FC">
      <w:pPr>
        <w:pStyle w:val="Akapitzlist"/>
        <w:numPr>
          <w:ilvl w:val="0"/>
          <w:numId w:val="24"/>
        </w:numPr>
        <w:spacing w:line="276" w:lineRule="auto"/>
        <w:rPr>
          <w:rFonts w:ascii="Calibri Light" w:hAnsi="Calibri Light" w:cs="Calibri Light"/>
        </w:rPr>
      </w:pPr>
      <w:r w:rsidRPr="000328FC">
        <w:rPr>
          <w:rFonts w:ascii="Calibri Light" w:hAnsi="Calibri Light" w:cs="Calibri Light"/>
        </w:rPr>
        <w:t>k</w:t>
      </w:r>
      <w:r w:rsidR="00722C50" w:rsidRPr="000328FC">
        <w:rPr>
          <w:rFonts w:ascii="Calibri Light" w:hAnsi="Calibri Light" w:cs="Calibri Light"/>
        </w:rPr>
        <w:t>ubatura ok. 36.750m</w:t>
      </w:r>
      <w:r w:rsidRPr="000328FC">
        <w:rPr>
          <w:rFonts w:ascii="Calibri Light" w:hAnsi="Calibri Light" w:cs="Calibri Light"/>
        </w:rPr>
        <w:t>³,</w:t>
      </w:r>
    </w:p>
    <w:p w14:paraId="41879D5A" w14:textId="246F607F" w:rsidR="00722C50" w:rsidRPr="000328FC" w:rsidRDefault="00185D9B" w:rsidP="000328FC">
      <w:pPr>
        <w:pStyle w:val="Akapitzlist"/>
        <w:numPr>
          <w:ilvl w:val="0"/>
          <w:numId w:val="24"/>
        </w:numPr>
        <w:spacing w:line="276" w:lineRule="auto"/>
        <w:rPr>
          <w:rFonts w:ascii="Calibri Light" w:hAnsi="Calibri Light" w:cs="Calibri Light"/>
        </w:rPr>
      </w:pPr>
      <w:r w:rsidRPr="000328FC">
        <w:rPr>
          <w:rFonts w:ascii="Calibri Light" w:hAnsi="Calibri Light" w:cs="Calibri Light"/>
        </w:rPr>
        <w:t>l</w:t>
      </w:r>
      <w:r w:rsidR="00722C50" w:rsidRPr="000328FC">
        <w:rPr>
          <w:rFonts w:ascii="Calibri Light" w:hAnsi="Calibri Light" w:cs="Calibri Light"/>
        </w:rPr>
        <w:t>iczba kondygnacji 2 nadziemne + 1 piwnica + strychy</w:t>
      </w:r>
      <w:r w:rsidRPr="000328FC">
        <w:rPr>
          <w:rFonts w:ascii="Calibri Light" w:hAnsi="Calibri Light" w:cs="Calibri Light"/>
        </w:rPr>
        <w:t>,</w:t>
      </w:r>
    </w:p>
    <w:p w14:paraId="0FC3E27F" w14:textId="1258C4B0" w:rsidR="00722C50" w:rsidRPr="000328FC" w:rsidRDefault="00722C50" w:rsidP="000328FC">
      <w:pPr>
        <w:pStyle w:val="Akapitzlist"/>
        <w:numPr>
          <w:ilvl w:val="0"/>
          <w:numId w:val="23"/>
        </w:numPr>
        <w:spacing w:line="276" w:lineRule="auto"/>
        <w:ind w:left="1276" w:hanging="283"/>
        <w:rPr>
          <w:rFonts w:ascii="Calibri Light" w:hAnsi="Calibri Light" w:cs="Calibri Light"/>
          <w:b/>
          <w:bCs/>
        </w:rPr>
      </w:pPr>
      <w:r w:rsidRPr="000328FC">
        <w:rPr>
          <w:rFonts w:ascii="Calibri Light" w:hAnsi="Calibri Light" w:cs="Calibri Light"/>
          <w:b/>
          <w:bCs/>
        </w:rPr>
        <w:t>Zamek Średni - skrzydło północne</w:t>
      </w:r>
      <w:r w:rsidR="00185D9B" w:rsidRPr="000328FC">
        <w:rPr>
          <w:rFonts w:ascii="Calibri Light" w:hAnsi="Calibri Light" w:cs="Calibri Light"/>
          <w:b/>
          <w:bCs/>
        </w:rPr>
        <w:t>:</w:t>
      </w:r>
    </w:p>
    <w:p w14:paraId="3CF80B97" w14:textId="77777777" w:rsidR="00185D9B" w:rsidRPr="000328FC" w:rsidRDefault="00185D9B" w:rsidP="000328FC">
      <w:pPr>
        <w:pStyle w:val="Akapitzlist"/>
        <w:numPr>
          <w:ilvl w:val="0"/>
          <w:numId w:val="25"/>
        </w:numPr>
        <w:spacing w:line="276" w:lineRule="auto"/>
        <w:rPr>
          <w:rFonts w:ascii="Calibri Light" w:hAnsi="Calibri Light" w:cs="Calibri Light"/>
        </w:rPr>
      </w:pPr>
      <w:r w:rsidRPr="000328FC">
        <w:rPr>
          <w:rFonts w:ascii="Calibri Light" w:hAnsi="Calibri Light" w:cs="Calibri Light"/>
        </w:rPr>
        <w:t>p</w:t>
      </w:r>
      <w:r w:rsidR="00722C50" w:rsidRPr="000328FC">
        <w:rPr>
          <w:rFonts w:ascii="Calibri Light" w:hAnsi="Calibri Light" w:cs="Calibri Light"/>
        </w:rPr>
        <w:t>owierzchnia zabudowy 1350m</w:t>
      </w:r>
      <w:r w:rsidRPr="000328FC">
        <w:rPr>
          <w:rFonts w:ascii="Calibri Light" w:hAnsi="Calibri Light" w:cs="Calibri Light"/>
        </w:rPr>
        <w:t>²,</w:t>
      </w:r>
    </w:p>
    <w:p w14:paraId="1ADA4814" w14:textId="77777777" w:rsidR="00185D9B" w:rsidRPr="000328FC" w:rsidRDefault="00185D9B" w:rsidP="000328FC">
      <w:pPr>
        <w:pStyle w:val="Akapitzlist"/>
        <w:numPr>
          <w:ilvl w:val="0"/>
          <w:numId w:val="25"/>
        </w:numPr>
        <w:spacing w:line="276" w:lineRule="auto"/>
        <w:rPr>
          <w:rFonts w:ascii="Calibri Light" w:hAnsi="Calibri Light" w:cs="Calibri Light"/>
        </w:rPr>
      </w:pPr>
      <w:r w:rsidRPr="000328FC">
        <w:rPr>
          <w:rFonts w:ascii="Calibri Light" w:hAnsi="Calibri Light" w:cs="Calibri Light"/>
        </w:rPr>
        <w:lastRenderedPageBreak/>
        <w:t>k</w:t>
      </w:r>
      <w:r w:rsidR="00722C50" w:rsidRPr="000328FC">
        <w:rPr>
          <w:rFonts w:ascii="Calibri Light" w:hAnsi="Calibri Light" w:cs="Calibri Light"/>
        </w:rPr>
        <w:t>ubatura 21.596m</w:t>
      </w:r>
      <w:r w:rsidRPr="000328FC">
        <w:rPr>
          <w:rFonts w:ascii="Calibri Light" w:hAnsi="Calibri Light" w:cs="Calibri Light"/>
        </w:rPr>
        <w:t>³,</w:t>
      </w:r>
      <w:r w:rsidR="00722C50" w:rsidRPr="000328FC">
        <w:rPr>
          <w:rFonts w:ascii="Calibri Light" w:hAnsi="Calibri Light" w:cs="Calibri Light"/>
        </w:rPr>
        <w:t xml:space="preserve"> </w:t>
      </w:r>
    </w:p>
    <w:p w14:paraId="51A0C1F4" w14:textId="77777777" w:rsidR="00185D9B" w:rsidRPr="000328FC" w:rsidRDefault="00185D9B" w:rsidP="000328FC">
      <w:pPr>
        <w:pStyle w:val="Akapitzlist"/>
        <w:numPr>
          <w:ilvl w:val="0"/>
          <w:numId w:val="25"/>
        </w:numPr>
        <w:spacing w:line="276" w:lineRule="auto"/>
        <w:rPr>
          <w:rFonts w:ascii="Calibri Light" w:hAnsi="Calibri Light" w:cs="Calibri Light"/>
        </w:rPr>
      </w:pPr>
      <w:r w:rsidRPr="000328FC">
        <w:rPr>
          <w:rFonts w:ascii="Calibri Light" w:hAnsi="Calibri Light" w:cs="Calibri Light"/>
        </w:rPr>
        <w:t>p</w:t>
      </w:r>
      <w:r w:rsidR="00722C50" w:rsidRPr="000328FC">
        <w:rPr>
          <w:rFonts w:ascii="Calibri Light" w:hAnsi="Calibri Light" w:cs="Calibri Light"/>
        </w:rPr>
        <w:t>owierzchnia użytkowa około 3.340m</w:t>
      </w:r>
      <w:r w:rsidRPr="000328FC">
        <w:rPr>
          <w:rFonts w:ascii="Calibri Light" w:hAnsi="Calibri Light" w:cs="Calibri Light"/>
        </w:rPr>
        <w:t>²,</w:t>
      </w:r>
    </w:p>
    <w:p w14:paraId="312B65D3" w14:textId="77777777" w:rsidR="00185D9B" w:rsidRPr="000328FC" w:rsidRDefault="00185D9B" w:rsidP="000328FC">
      <w:pPr>
        <w:pStyle w:val="Akapitzlist"/>
        <w:numPr>
          <w:ilvl w:val="0"/>
          <w:numId w:val="25"/>
        </w:numPr>
        <w:spacing w:line="276" w:lineRule="auto"/>
        <w:rPr>
          <w:rFonts w:ascii="Calibri Light" w:hAnsi="Calibri Light" w:cs="Calibri Light"/>
        </w:rPr>
      </w:pPr>
      <w:r w:rsidRPr="000328FC">
        <w:rPr>
          <w:rFonts w:ascii="Calibri Light" w:hAnsi="Calibri Light" w:cs="Calibri Light"/>
        </w:rPr>
        <w:t>l</w:t>
      </w:r>
      <w:r w:rsidR="00722C50" w:rsidRPr="000328FC">
        <w:rPr>
          <w:rFonts w:ascii="Calibri Light" w:hAnsi="Calibri Light" w:cs="Calibri Light"/>
        </w:rPr>
        <w:t>iczba kondygnacji 2 piwniczne + 2 nadziemne + strych</w:t>
      </w:r>
      <w:r w:rsidRPr="000328FC">
        <w:rPr>
          <w:rFonts w:ascii="Calibri Light" w:hAnsi="Calibri Light" w:cs="Calibri Light"/>
        </w:rPr>
        <w:t>,</w:t>
      </w:r>
    </w:p>
    <w:p w14:paraId="1BE4E33C" w14:textId="68EE2E6F" w:rsidR="00722C50" w:rsidRPr="000328FC" w:rsidRDefault="00185D9B" w:rsidP="000328FC">
      <w:pPr>
        <w:pStyle w:val="Akapitzlist"/>
        <w:numPr>
          <w:ilvl w:val="0"/>
          <w:numId w:val="25"/>
        </w:numPr>
        <w:spacing w:line="276" w:lineRule="auto"/>
        <w:rPr>
          <w:rFonts w:ascii="Calibri Light" w:hAnsi="Calibri Light" w:cs="Calibri Light"/>
        </w:rPr>
      </w:pPr>
      <w:r w:rsidRPr="000328FC">
        <w:rPr>
          <w:rFonts w:ascii="Calibri Light" w:hAnsi="Calibri Light" w:cs="Calibri Light"/>
        </w:rPr>
        <w:t>w</w:t>
      </w:r>
      <w:r w:rsidR="00722C50" w:rsidRPr="000328FC">
        <w:rPr>
          <w:rFonts w:ascii="Calibri Light" w:hAnsi="Calibri Light" w:cs="Calibri Light"/>
        </w:rPr>
        <w:t>ysokość 19 metrów.</w:t>
      </w:r>
    </w:p>
    <w:p w14:paraId="4FA36986" w14:textId="7B4C8BE1" w:rsidR="00722C50" w:rsidRPr="000328FC" w:rsidRDefault="00722C50" w:rsidP="000328FC">
      <w:pPr>
        <w:pStyle w:val="Akapitzlist"/>
        <w:numPr>
          <w:ilvl w:val="0"/>
          <w:numId w:val="23"/>
        </w:numPr>
        <w:spacing w:line="276" w:lineRule="auto"/>
        <w:ind w:left="1276" w:hanging="283"/>
        <w:rPr>
          <w:rFonts w:ascii="Calibri Light" w:hAnsi="Calibri Light" w:cs="Calibri Light"/>
          <w:b/>
          <w:bCs/>
        </w:rPr>
      </w:pPr>
      <w:r w:rsidRPr="000328FC">
        <w:rPr>
          <w:rFonts w:ascii="Calibri Light" w:hAnsi="Calibri Light" w:cs="Calibri Light"/>
          <w:b/>
          <w:bCs/>
        </w:rPr>
        <w:t>Zamek Średni - skrzydło wschodnie</w:t>
      </w:r>
      <w:r w:rsidR="00C411AD" w:rsidRPr="000328FC">
        <w:rPr>
          <w:rFonts w:ascii="Calibri Light" w:hAnsi="Calibri Light" w:cs="Calibri Light"/>
          <w:b/>
          <w:bCs/>
        </w:rPr>
        <w:t>:</w:t>
      </w:r>
    </w:p>
    <w:p w14:paraId="0E1CA920" w14:textId="77777777" w:rsidR="00C411AD" w:rsidRPr="000328FC" w:rsidRDefault="00C411AD" w:rsidP="000328FC">
      <w:pPr>
        <w:pStyle w:val="Akapitzlist"/>
        <w:numPr>
          <w:ilvl w:val="0"/>
          <w:numId w:val="26"/>
        </w:numPr>
        <w:spacing w:line="276" w:lineRule="auto"/>
        <w:rPr>
          <w:rFonts w:ascii="Calibri Light" w:hAnsi="Calibri Light" w:cs="Calibri Light"/>
        </w:rPr>
      </w:pPr>
      <w:r w:rsidRPr="000328FC">
        <w:rPr>
          <w:rFonts w:ascii="Calibri Light" w:hAnsi="Calibri Light" w:cs="Calibri Light"/>
        </w:rPr>
        <w:t>p</w:t>
      </w:r>
      <w:r w:rsidR="00722C50" w:rsidRPr="000328FC">
        <w:rPr>
          <w:rFonts w:ascii="Calibri Light" w:hAnsi="Calibri Light" w:cs="Calibri Light"/>
        </w:rPr>
        <w:t>owierzchnia zabudowy 1200m</w:t>
      </w:r>
      <w:r w:rsidRPr="000328FC">
        <w:rPr>
          <w:rFonts w:ascii="Calibri Light" w:hAnsi="Calibri Light" w:cs="Calibri Light"/>
        </w:rPr>
        <w:t>²,</w:t>
      </w:r>
    </w:p>
    <w:p w14:paraId="37AA4A63" w14:textId="77777777" w:rsidR="00C411AD" w:rsidRPr="000328FC" w:rsidRDefault="00C411AD" w:rsidP="000328FC">
      <w:pPr>
        <w:pStyle w:val="Akapitzlist"/>
        <w:numPr>
          <w:ilvl w:val="0"/>
          <w:numId w:val="26"/>
        </w:numPr>
        <w:spacing w:line="276" w:lineRule="auto"/>
        <w:rPr>
          <w:rFonts w:ascii="Calibri Light" w:hAnsi="Calibri Light" w:cs="Calibri Light"/>
        </w:rPr>
      </w:pPr>
      <w:r w:rsidRPr="000328FC">
        <w:rPr>
          <w:rFonts w:ascii="Calibri Light" w:hAnsi="Calibri Light" w:cs="Calibri Light"/>
        </w:rPr>
        <w:t>p</w:t>
      </w:r>
      <w:r w:rsidR="00722C50" w:rsidRPr="000328FC">
        <w:rPr>
          <w:rFonts w:ascii="Calibri Light" w:hAnsi="Calibri Light" w:cs="Calibri Light"/>
        </w:rPr>
        <w:t>owierzchnia użytkowa około 4500m</w:t>
      </w:r>
      <w:r w:rsidRPr="000328FC">
        <w:rPr>
          <w:rFonts w:ascii="Calibri Light" w:hAnsi="Calibri Light" w:cs="Calibri Light"/>
        </w:rPr>
        <w:t>²,</w:t>
      </w:r>
    </w:p>
    <w:p w14:paraId="79E0A7F7" w14:textId="2E997AD0" w:rsidR="00722C50" w:rsidRPr="000328FC" w:rsidRDefault="00C411AD" w:rsidP="000328FC">
      <w:pPr>
        <w:pStyle w:val="Akapitzlist"/>
        <w:numPr>
          <w:ilvl w:val="0"/>
          <w:numId w:val="26"/>
        </w:numPr>
        <w:spacing w:line="276" w:lineRule="auto"/>
        <w:rPr>
          <w:rFonts w:ascii="Calibri Light" w:hAnsi="Calibri Light" w:cs="Calibri Light"/>
        </w:rPr>
      </w:pPr>
      <w:r w:rsidRPr="000328FC">
        <w:rPr>
          <w:rFonts w:ascii="Calibri Light" w:hAnsi="Calibri Light" w:cs="Calibri Light"/>
        </w:rPr>
        <w:t>l</w:t>
      </w:r>
      <w:r w:rsidR="00722C50" w:rsidRPr="000328FC">
        <w:rPr>
          <w:rFonts w:ascii="Calibri Light" w:hAnsi="Calibri Light" w:cs="Calibri Light"/>
        </w:rPr>
        <w:t>iczba kondygnacji 3 + strych.</w:t>
      </w:r>
    </w:p>
    <w:p w14:paraId="5109535B" w14:textId="77777777" w:rsidR="00F56E26" w:rsidRPr="000328FC" w:rsidRDefault="00F56E26" w:rsidP="000328FC">
      <w:pPr>
        <w:pStyle w:val="Akapitzlist"/>
        <w:spacing w:line="276" w:lineRule="auto"/>
        <w:ind w:left="1647"/>
        <w:rPr>
          <w:rFonts w:ascii="Calibri Light" w:hAnsi="Calibri Light" w:cs="Calibri Light"/>
        </w:rPr>
      </w:pPr>
    </w:p>
    <w:p w14:paraId="64E11F1C" w14:textId="217392E2" w:rsidR="000A1215" w:rsidRPr="000328FC" w:rsidRDefault="000A1215" w:rsidP="000328FC">
      <w:pPr>
        <w:pStyle w:val="Akapitzlist"/>
        <w:numPr>
          <w:ilvl w:val="0"/>
          <w:numId w:val="2"/>
        </w:numPr>
        <w:spacing w:line="276" w:lineRule="auto"/>
        <w:rPr>
          <w:rFonts w:ascii="Calibri Light" w:hAnsi="Calibri Light" w:cs="Calibri Light"/>
        </w:rPr>
      </w:pPr>
      <w:r w:rsidRPr="000328FC">
        <w:rPr>
          <w:rFonts w:ascii="Calibri Light" w:hAnsi="Calibri Light" w:cs="Calibri Light"/>
          <w:b/>
          <w:bCs/>
        </w:rPr>
        <w:t>Przy opracowywaniu</w:t>
      </w:r>
      <w:r w:rsidR="00B66B4E" w:rsidRPr="000328FC">
        <w:rPr>
          <w:rFonts w:ascii="Calibri Light" w:hAnsi="Calibri Light" w:cs="Calibri Light"/>
        </w:rPr>
        <w:t xml:space="preserve"> </w:t>
      </w:r>
      <w:r w:rsidR="00201628" w:rsidRPr="000328FC">
        <w:rPr>
          <w:rFonts w:ascii="Calibri Light" w:hAnsi="Calibri Light" w:cs="Calibri Light"/>
          <w:b/>
        </w:rPr>
        <w:t xml:space="preserve">analizy </w:t>
      </w:r>
      <w:r w:rsidR="00B66B4E" w:rsidRPr="000328FC">
        <w:rPr>
          <w:rFonts w:ascii="Calibri Light" w:hAnsi="Calibri Light" w:cs="Calibri Light"/>
          <w:b/>
        </w:rPr>
        <w:t>technicznych oświetlenia awaryjnego wraz z oznakowaniem ewakuacyjnym</w:t>
      </w:r>
      <w:r w:rsidR="00B66B4E" w:rsidRPr="000328FC">
        <w:rPr>
          <w:rFonts w:ascii="Calibri Light" w:hAnsi="Calibri Light" w:cs="Calibri Light"/>
        </w:rPr>
        <w:t xml:space="preserve">, </w:t>
      </w:r>
      <w:r w:rsidRPr="000328FC">
        <w:rPr>
          <w:rFonts w:ascii="Calibri Light" w:hAnsi="Calibri Light" w:cs="Calibri Light"/>
          <w:b/>
          <w:bCs/>
        </w:rPr>
        <w:t>należy uwzględnić następujące założenia:</w:t>
      </w:r>
    </w:p>
    <w:p w14:paraId="2E446F93" w14:textId="49AC0219" w:rsidR="003168D3" w:rsidRPr="000328FC" w:rsidRDefault="00A10345" w:rsidP="000328FC">
      <w:pPr>
        <w:pStyle w:val="Akapitzlist"/>
        <w:spacing w:line="276" w:lineRule="auto"/>
        <w:ind w:left="927"/>
        <w:rPr>
          <w:rFonts w:ascii="Calibri Light" w:hAnsi="Calibri Light" w:cs="Calibri Light"/>
        </w:rPr>
      </w:pPr>
      <w:r w:rsidRPr="000328FC">
        <w:rPr>
          <w:rFonts w:ascii="Calibri Light" w:hAnsi="Calibri Light" w:cs="Calibri Light"/>
        </w:rPr>
        <w:t>P</w:t>
      </w:r>
      <w:r w:rsidR="00B66B4E" w:rsidRPr="000328FC">
        <w:rPr>
          <w:rFonts w:ascii="Calibri Light" w:hAnsi="Calibri Light" w:cs="Calibri Light"/>
        </w:rPr>
        <w:t>rzedmiot zamówienia</w:t>
      </w:r>
      <w:r w:rsidR="00356CE8" w:rsidRPr="000328FC">
        <w:rPr>
          <w:rFonts w:ascii="Calibri Light" w:hAnsi="Calibri Light" w:cs="Calibri Light"/>
        </w:rPr>
        <w:t xml:space="preserve"> </w:t>
      </w:r>
      <w:r w:rsidR="007B4587" w:rsidRPr="000328FC">
        <w:rPr>
          <w:rFonts w:ascii="Calibri Light" w:hAnsi="Calibri Light" w:cs="Calibri Light"/>
        </w:rPr>
        <w:t xml:space="preserve"> </w:t>
      </w:r>
      <w:r w:rsidR="00891695" w:rsidRPr="000328FC">
        <w:rPr>
          <w:rFonts w:ascii="Calibri Light" w:hAnsi="Calibri Light" w:cs="Calibri Light"/>
        </w:rPr>
        <w:t xml:space="preserve"> przygotowan</w:t>
      </w:r>
      <w:r w:rsidR="00B66B4E" w:rsidRPr="000328FC">
        <w:rPr>
          <w:rFonts w:ascii="Calibri Light" w:hAnsi="Calibri Light" w:cs="Calibri Light"/>
        </w:rPr>
        <w:t>y</w:t>
      </w:r>
      <w:r w:rsidR="00891695" w:rsidRPr="000328FC">
        <w:rPr>
          <w:rFonts w:ascii="Calibri Light" w:hAnsi="Calibri Light" w:cs="Calibri Light"/>
        </w:rPr>
        <w:t xml:space="preserve"> zostanie w odniesieniu do </w:t>
      </w:r>
      <w:r w:rsidR="00DD3DFF" w:rsidRPr="000328FC">
        <w:rPr>
          <w:rFonts w:ascii="Calibri Light" w:hAnsi="Calibri Light" w:cs="Calibri Light"/>
        </w:rPr>
        <w:t xml:space="preserve">oświetlenia bezpieczeństwa (awaryjnego) min. ewakuacyjne oprawy z centralą </w:t>
      </w:r>
      <w:proofErr w:type="spellStart"/>
      <w:r w:rsidR="00DD3DFF" w:rsidRPr="000328FC">
        <w:rPr>
          <w:rFonts w:ascii="Calibri Light" w:hAnsi="Calibri Light" w:cs="Calibri Light"/>
        </w:rPr>
        <w:t>raportująco</w:t>
      </w:r>
      <w:proofErr w:type="spellEnd"/>
      <w:r w:rsidR="00DD3DFF" w:rsidRPr="000328FC">
        <w:rPr>
          <w:rFonts w:ascii="Calibri Light" w:hAnsi="Calibri Light" w:cs="Calibri Light"/>
        </w:rPr>
        <w:t>-zarządzającą wraz z magistralą i możliwością zdalnego nadzoru z punktu dyspozytors</w:t>
      </w:r>
      <w:r w:rsidR="007F1D0C" w:rsidRPr="000328FC">
        <w:rPr>
          <w:rFonts w:ascii="Calibri Light" w:hAnsi="Calibri Light" w:cs="Calibri Light"/>
        </w:rPr>
        <w:t xml:space="preserve">kiego Muzeum Zamkowego w Malborku </w:t>
      </w:r>
      <w:r w:rsidR="00DD3DFF" w:rsidRPr="000328FC">
        <w:rPr>
          <w:rFonts w:ascii="Calibri Light" w:hAnsi="Calibri Light" w:cs="Calibri Light"/>
        </w:rPr>
        <w:t xml:space="preserve">dwufunkcyjne z możliwością pracy nocnej o czasie pracy autonomicznej zgodnej z </w:t>
      </w:r>
      <w:r w:rsidR="00537DBC" w:rsidRPr="000328FC">
        <w:rPr>
          <w:rFonts w:ascii="Calibri Light" w:hAnsi="Calibri Light" w:cs="Calibri Light"/>
        </w:rPr>
        <w:t>Rozporządzeniem Ministra Infrastruktury z dnia 12 kwietnia 2002 r. w sprawie warunków technicznych, jakim powinny odpowiadać budynki i ich usytuowanie Dz.U.2022.0.1225 § 181 ust</w:t>
      </w:r>
      <w:r w:rsidR="003168D3" w:rsidRPr="000328FC">
        <w:rPr>
          <w:rFonts w:ascii="Calibri Light" w:hAnsi="Calibri Light" w:cs="Calibri Light"/>
        </w:rPr>
        <w:t>.</w:t>
      </w:r>
      <w:r w:rsidR="00537DBC" w:rsidRPr="000328FC">
        <w:rPr>
          <w:rFonts w:ascii="Calibri Light" w:hAnsi="Calibri Light" w:cs="Calibri Light"/>
        </w:rPr>
        <w:t xml:space="preserve"> 5</w:t>
      </w:r>
      <w:r w:rsidR="003168D3" w:rsidRPr="000328FC">
        <w:rPr>
          <w:rFonts w:ascii="Calibri Light" w:hAnsi="Calibri Light" w:cs="Calibri Light"/>
        </w:rPr>
        <w:t>,</w:t>
      </w:r>
      <w:r w:rsidR="00537DBC" w:rsidRPr="000328FC">
        <w:rPr>
          <w:rFonts w:ascii="Calibri Light" w:hAnsi="Calibri Light" w:cs="Calibri Light"/>
        </w:rPr>
        <w:t xml:space="preserve"> </w:t>
      </w:r>
    </w:p>
    <w:p w14:paraId="592FA722" w14:textId="73095588" w:rsidR="007F1D0C" w:rsidRPr="000328FC" w:rsidRDefault="007F1D0C" w:rsidP="000328FC">
      <w:pPr>
        <w:spacing w:line="276" w:lineRule="auto"/>
        <w:ind w:left="993"/>
        <w:rPr>
          <w:rFonts w:ascii="Calibri Light" w:hAnsi="Calibri Light" w:cs="Calibri Light"/>
        </w:rPr>
      </w:pPr>
      <w:r w:rsidRPr="000328FC">
        <w:rPr>
          <w:rFonts w:ascii="Calibri Light" w:hAnsi="Calibri Light" w:cs="Calibri Light"/>
        </w:rPr>
        <w:t>możliwości</w:t>
      </w:r>
      <w:r w:rsidR="00FA1B3C" w:rsidRPr="000328FC">
        <w:rPr>
          <w:rFonts w:ascii="Calibri Light" w:hAnsi="Calibri Light" w:cs="Calibri Light"/>
        </w:rPr>
        <w:t>ą</w:t>
      </w:r>
      <w:r w:rsidRPr="000328FC">
        <w:rPr>
          <w:rFonts w:ascii="Calibri Light" w:hAnsi="Calibri Light" w:cs="Calibri Light"/>
        </w:rPr>
        <w:t xml:space="preserve"> zarządzania system</w:t>
      </w:r>
      <w:r w:rsidR="00FA1B3C" w:rsidRPr="000328FC">
        <w:rPr>
          <w:rFonts w:ascii="Calibri Light" w:hAnsi="Calibri Light" w:cs="Calibri Light"/>
        </w:rPr>
        <w:t>em</w:t>
      </w:r>
      <w:r w:rsidRPr="000328FC">
        <w:rPr>
          <w:rFonts w:ascii="Calibri Light" w:hAnsi="Calibri Light" w:cs="Calibri Light"/>
        </w:rPr>
        <w:t xml:space="preserve"> z pomieszczenia centrum dowodzenia mieszczącego się na Zamku wysokim w </w:t>
      </w:r>
      <w:r w:rsidR="003168D3" w:rsidRPr="000328FC">
        <w:rPr>
          <w:rFonts w:ascii="Calibri Light" w:hAnsi="Calibri Light" w:cs="Calibri Light"/>
        </w:rPr>
        <w:t>D</w:t>
      </w:r>
      <w:r w:rsidRPr="000328FC">
        <w:rPr>
          <w:rFonts w:ascii="Calibri Light" w:hAnsi="Calibri Light" w:cs="Calibri Light"/>
        </w:rPr>
        <w:t xml:space="preserve">omku </w:t>
      </w:r>
      <w:r w:rsidR="003168D3" w:rsidRPr="000328FC">
        <w:rPr>
          <w:rFonts w:ascii="Calibri Light" w:hAnsi="Calibri Light" w:cs="Calibri Light"/>
        </w:rPr>
        <w:t>Kl</w:t>
      </w:r>
      <w:r w:rsidRPr="000328FC">
        <w:rPr>
          <w:rFonts w:ascii="Calibri Light" w:hAnsi="Calibri Light" w:cs="Calibri Light"/>
        </w:rPr>
        <w:t xml:space="preserve">ucznika. </w:t>
      </w:r>
    </w:p>
    <w:p w14:paraId="0476536A" w14:textId="5425CFB2" w:rsidR="004447CC" w:rsidRPr="000328FC" w:rsidRDefault="004447CC" w:rsidP="000328FC">
      <w:pPr>
        <w:spacing w:line="276" w:lineRule="auto"/>
        <w:rPr>
          <w:rFonts w:ascii="Calibri Light" w:hAnsi="Calibri Light" w:cs="Calibri Light"/>
        </w:rPr>
      </w:pPr>
    </w:p>
    <w:p w14:paraId="4ACBB6FE" w14:textId="1DDD0202" w:rsidR="009358D7" w:rsidRPr="000328FC" w:rsidRDefault="00A10345" w:rsidP="000328FC">
      <w:pPr>
        <w:pStyle w:val="Akapitzlist"/>
        <w:numPr>
          <w:ilvl w:val="1"/>
          <w:numId w:val="2"/>
        </w:numPr>
        <w:spacing w:line="276" w:lineRule="auto"/>
        <w:rPr>
          <w:rFonts w:ascii="Calibri Light" w:hAnsi="Calibri Light" w:cs="Calibri Light"/>
          <w:b/>
        </w:rPr>
      </w:pPr>
      <w:r w:rsidRPr="000328FC">
        <w:rPr>
          <w:rFonts w:ascii="Calibri Light" w:hAnsi="Calibri Light" w:cs="Calibri Light"/>
        </w:rPr>
        <w:t>O</w:t>
      </w:r>
      <w:r w:rsidR="009358D7" w:rsidRPr="000328FC">
        <w:rPr>
          <w:rFonts w:ascii="Calibri Light" w:hAnsi="Calibri Light" w:cs="Calibri Light"/>
        </w:rPr>
        <w:t xml:space="preserve">świetlenie awaryjne wraz z oznakowaniem ewakuacyjnym, winno spełniać aktualne wymagania przepisów w tym zakresie, </w:t>
      </w:r>
      <w:r w:rsidR="009358D7" w:rsidRPr="000328FC">
        <w:rPr>
          <w:rFonts w:ascii="Calibri Light" w:hAnsi="Calibri Light" w:cs="Calibri Light"/>
          <w:b/>
        </w:rPr>
        <w:t xml:space="preserve">jednakże z uwagi na odmienny typ obiektu </w:t>
      </w:r>
      <w:r w:rsidR="005A6B69" w:rsidRPr="000328FC">
        <w:rPr>
          <w:rFonts w:ascii="Calibri Light" w:hAnsi="Calibri Light" w:cs="Calibri Light"/>
          <w:b/>
        </w:rPr>
        <w:t xml:space="preserve">dopuszcza  </w:t>
      </w:r>
      <w:r w:rsidR="009358D7" w:rsidRPr="000328FC">
        <w:rPr>
          <w:rFonts w:ascii="Calibri Light" w:hAnsi="Calibri Light" w:cs="Calibri Light"/>
          <w:b/>
        </w:rPr>
        <w:t xml:space="preserve">się rozwiązania dedykowane i jednostkowo </w:t>
      </w:r>
      <w:r w:rsidR="005E2495" w:rsidRPr="000328FC">
        <w:rPr>
          <w:rFonts w:ascii="Calibri Light" w:hAnsi="Calibri Light" w:cs="Calibri Light"/>
          <w:b/>
        </w:rPr>
        <w:t xml:space="preserve">zaopiniowane </w:t>
      </w:r>
      <w:r w:rsidR="009358D7" w:rsidRPr="000328FC">
        <w:rPr>
          <w:rFonts w:ascii="Calibri Light" w:hAnsi="Calibri Light" w:cs="Calibri Light"/>
          <w:b/>
        </w:rPr>
        <w:t xml:space="preserve"> </w:t>
      </w:r>
      <w:r w:rsidR="005E2495" w:rsidRPr="000328FC">
        <w:rPr>
          <w:rFonts w:ascii="Calibri Light" w:hAnsi="Calibri Light" w:cs="Calibri Light"/>
          <w:b/>
        </w:rPr>
        <w:t>prze</w:t>
      </w:r>
      <w:r w:rsidR="009358D7" w:rsidRPr="000328FC">
        <w:rPr>
          <w:rFonts w:ascii="Calibri Light" w:hAnsi="Calibri Light" w:cs="Calibri Light"/>
          <w:b/>
        </w:rPr>
        <w:t xml:space="preserve">z Dział Konserwacji Zamku MZM (DKZ), Wewnętrzną Służbą Ochrony MZM (WSO), Specjalistą do spraw p.poż Muzeum Zamkowego w Malborku, a </w:t>
      </w:r>
      <w:r w:rsidR="005E2495" w:rsidRPr="000328FC">
        <w:rPr>
          <w:rFonts w:ascii="Calibri Light" w:hAnsi="Calibri Light" w:cs="Calibri Light"/>
          <w:b/>
        </w:rPr>
        <w:t>uzgodnione z</w:t>
      </w:r>
      <w:r w:rsidR="009358D7" w:rsidRPr="000328FC">
        <w:rPr>
          <w:rFonts w:ascii="Calibri Light" w:hAnsi="Calibri Light" w:cs="Calibri Light"/>
          <w:b/>
        </w:rPr>
        <w:t xml:space="preserve">  rzeczoznawc</w:t>
      </w:r>
      <w:r w:rsidR="005E2495" w:rsidRPr="000328FC">
        <w:rPr>
          <w:rFonts w:ascii="Calibri Light" w:hAnsi="Calibri Light" w:cs="Calibri Light"/>
          <w:b/>
        </w:rPr>
        <w:t xml:space="preserve">ą ds. zabezpieczeń przeciwpożarowych </w:t>
      </w:r>
      <w:r w:rsidR="009358D7" w:rsidRPr="000328FC">
        <w:rPr>
          <w:rFonts w:ascii="Calibri Light" w:hAnsi="Calibri Light" w:cs="Calibri Light"/>
          <w:b/>
        </w:rPr>
        <w:t>i  Pomorski</w:t>
      </w:r>
      <w:r w:rsidR="005E2495" w:rsidRPr="000328FC">
        <w:rPr>
          <w:rFonts w:ascii="Calibri Light" w:hAnsi="Calibri Light" w:cs="Calibri Light"/>
          <w:b/>
        </w:rPr>
        <w:t>m</w:t>
      </w:r>
      <w:r w:rsidR="009358D7" w:rsidRPr="000328FC">
        <w:rPr>
          <w:rFonts w:ascii="Calibri Light" w:hAnsi="Calibri Light" w:cs="Calibri Light"/>
          <w:b/>
        </w:rPr>
        <w:t xml:space="preserve"> Wojewódzki</w:t>
      </w:r>
      <w:r w:rsidR="005E2495" w:rsidRPr="000328FC">
        <w:rPr>
          <w:rFonts w:ascii="Calibri Light" w:hAnsi="Calibri Light" w:cs="Calibri Light"/>
          <w:b/>
        </w:rPr>
        <w:t>m</w:t>
      </w:r>
      <w:r w:rsidR="009358D7" w:rsidRPr="000328FC">
        <w:rPr>
          <w:rFonts w:ascii="Calibri Light" w:hAnsi="Calibri Light" w:cs="Calibri Light"/>
          <w:b/>
        </w:rPr>
        <w:t xml:space="preserve"> Konserwatora Zabytków.</w:t>
      </w:r>
    </w:p>
    <w:p w14:paraId="5805A72A" w14:textId="42A2D327" w:rsidR="000A10D4" w:rsidRPr="000328FC" w:rsidRDefault="004447CC" w:rsidP="000328FC">
      <w:pPr>
        <w:pStyle w:val="Akapitzlist"/>
        <w:numPr>
          <w:ilvl w:val="1"/>
          <w:numId w:val="2"/>
        </w:numPr>
        <w:spacing w:line="276" w:lineRule="auto"/>
        <w:rPr>
          <w:rFonts w:ascii="Calibri Light" w:hAnsi="Calibri Light" w:cs="Calibri Light"/>
        </w:rPr>
      </w:pPr>
      <w:r w:rsidRPr="000328FC">
        <w:rPr>
          <w:rFonts w:ascii="Calibri Light" w:hAnsi="Calibri Light" w:cs="Calibri Light"/>
        </w:rPr>
        <w:t xml:space="preserve">Zamawiający dopuszcza zastosowanie opraw indywidualnie dedykowanych, podlegających </w:t>
      </w:r>
      <w:r w:rsidR="001319E6" w:rsidRPr="000328FC">
        <w:rPr>
          <w:rFonts w:ascii="Calibri Light" w:hAnsi="Calibri Light" w:cs="Calibri Light"/>
        </w:rPr>
        <w:t>wymaganej</w:t>
      </w:r>
      <w:r w:rsidRPr="000328FC">
        <w:rPr>
          <w:rFonts w:ascii="Calibri Light" w:hAnsi="Calibri Light" w:cs="Calibri Light"/>
        </w:rPr>
        <w:t xml:space="preserve"> certyfikacji CNBOP</w:t>
      </w:r>
      <w:r w:rsidR="00B3005C" w:rsidRPr="000328FC">
        <w:rPr>
          <w:rFonts w:ascii="Calibri Light" w:hAnsi="Calibri Light" w:cs="Calibri Light"/>
        </w:rPr>
        <w:t xml:space="preserve"> w myśl Rozporządzenia </w:t>
      </w:r>
      <w:r w:rsidR="000A10D4" w:rsidRPr="000328FC">
        <w:rPr>
          <w:rFonts w:ascii="Calibri Light" w:hAnsi="Calibri Light" w:cs="Calibri Light"/>
        </w:rPr>
        <w:t>Ministra Spraw Wewnętrznych i Administracji z dnia 20 czerwca 2007 r. w sprawie wykazu wyrobów służących zapewnieniu bezpieczeństwa publicznego lub ochronie zdrowia i życia oraz mienia, a także zasad wydawania dopuszczenia tych wyrobów do użytkowania (Dz.U.2007.143.1002)</w:t>
      </w:r>
      <w:r w:rsidR="00D074C4" w:rsidRPr="000328FC">
        <w:rPr>
          <w:rFonts w:ascii="Calibri Light" w:hAnsi="Calibri Light" w:cs="Calibri Light"/>
        </w:rPr>
        <w:t>,</w:t>
      </w:r>
    </w:p>
    <w:p w14:paraId="25959731" w14:textId="07B7ACF3" w:rsidR="00560BEF" w:rsidRPr="000328FC" w:rsidRDefault="00A10345" w:rsidP="000328FC">
      <w:pPr>
        <w:pStyle w:val="Akapitzlist"/>
        <w:numPr>
          <w:ilvl w:val="1"/>
          <w:numId w:val="2"/>
        </w:numPr>
        <w:spacing w:line="276" w:lineRule="auto"/>
        <w:rPr>
          <w:rFonts w:ascii="Calibri Light" w:hAnsi="Calibri Light" w:cs="Calibri Light"/>
        </w:rPr>
      </w:pPr>
      <w:r w:rsidRPr="000328FC">
        <w:rPr>
          <w:rFonts w:ascii="Calibri Light" w:hAnsi="Calibri Light" w:cs="Calibri Light"/>
        </w:rPr>
        <w:t>P</w:t>
      </w:r>
      <w:r w:rsidR="004447CC" w:rsidRPr="000328FC">
        <w:rPr>
          <w:rFonts w:ascii="Calibri Light" w:hAnsi="Calibri Light" w:cs="Calibri Light"/>
        </w:rPr>
        <w:t xml:space="preserve">omimo, iż ogólnie Zamawiający preferuje lokalne centrale monitorujące oprawy awaryjne w danym obszarze (budynku) pracujące w sieci to dopuszcza również wykonanie w uzasadnionych projektowo obszarach </w:t>
      </w:r>
      <w:r w:rsidR="00D074C4" w:rsidRPr="000328FC">
        <w:rPr>
          <w:rFonts w:ascii="Calibri Light" w:hAnsi="Calibri Light" w:cs="Calibri Light"/>
        </w:rPr>
        <w:t>Muzeum Zamkowego w Malborku</w:t>
      </w:r>
      <w:r w:rsidR="004447CC" w:rsidRPr="000328FC">
        <w:rPr>
          <w:rFonts w:ascii="Calibri Light" w:hAnsi="Calibri Light" w:cs="Calibri Light"/>
        </w:rPr>
        <w:t xml:space="preserve"> instalacji z centralną baterią albo rozproszonych opraw z funkcją </w:t>
      </w:r>
      <w:r w:rsidR="00B66B4E" w:rsidRPr="000328FC">
        <w:rPr>
          <w:rFonts w:ascii="Calibri Light" w:hAnsi="Calibri Light" w:cs="Calibri Light"/>
        </w:rPr>
        <w:t>auto testu</w:t>
      </w:r>
      <w:r w:rsidR="004447CC" w:rsidRPr="000328FC">
        <w:rPr>
          <w:rFonts w:ascii="Calibri Light" w:hAnsi="Calibri Light" w:cs="Calibri Light"/>
        </w:rPr>
        <w:t xml:space="preserve"> </w:t>
      </w:r>
      <w:r w:rsidR="001319E6" w:rsidRPr="000328FC">
        <w:rPr>
          <w:rFonts w:ascii="Calibri Light" w:hAnsi="Calibri Light" w:cs="Calibri Light"/>
        </w:rPr>
        <w:t xml:space="preserve">zintegrowane z </w:t>
      </w:r>
      <w:r w:rsidR="004447CC" w:rsidRPr="000328FC">
        <w:rPr>
          <w:rFonts w:ascii="Calibri Light" w:hAnsi="Calibri Light" w:cs="Calibri Light"/>
        </w:rPr>
        <w:t xml:space="preserve">PWP </w:t>
      </w:r>
      <w:r w:rsidR="00240105" w:rsidRPr="000328FC">
        <w:rPr>
          <w:rFonts w:ascii="Calibri Light" w:hAnsi="Calibri Light" w:cs="Calibri Light"/>
        </w:rPr>
        <w:t>–Przeciwpożarow</w:t>
      </w:r>
      <w:r w:rsidR="001319E6" w:rsidRPr="000328FC">
        <w:rPr>
          <w:rFonts w:ascii="Calibri Light" w:hAnsi="Calibri Light" w:cs="Calibri Light"/>
        </w:rPr>
        <w:t>ym</w:t>
      </w:r>
      <w:r w:rsidR="00240105" w:rsidRPr="000328FC">
        <w:rPr>
          <w:rFonts w:ascii="Calibri Light" w:hAnsi="Calibri Light" w:cs="Calibri Light"/>
        </w:rPr>
        <w:t xml:space="preserve"> Wyłącznik</w:t>
      </w:r>
      <w:r w:rsidR="001319E6" w:rsidRPr="000328FC">
        <w:rPr>
          <w:rFonts w:ascii="Calibri Light" w:hAnsi="Calibri Light" w:cs="Calibri Light"/>
        </w:rPr>
        <w:t>iem</w:t>
      </w:r>
      <w:r w:rsidR="00240105" w:rsidRPr="000328FC">
        <w:rPr>
          <w:rFonts w:ascii="Calibri Light" w:hAnsi="Calibri Light" w:cs="Calibri Light"/>
        </w:rPr>
        <w:t xml:space="preserve"> Prądu</w:t>
      </w:r>
      <w:r w:rsidR="001319E6" w:rsidRPr="000328FC">
        <w:rPr>
          <w:rFonts w:ascii="Calibri Light" w:hAnsi="Calibri Light" w:cs="Calibri Light"/>
        </w:rPr>
        <w:t>.</w:t>
      </w:r>
    </w:p>
    <w:p w14:paraId="4CECF148" w14:textId="0EE1C236" w:rsidR="00BF23CD" w:rsidRPr="000328FC" w:rsidRDefault="00BF23CD" w:rsidP="000328FC">
      <w:pPr>
        <w:autoSpaceDE w:val="0"/>
        <w:autoSpaceDN w:val="0"/>
        <w:adjustRightInd w:val="0"/>
        <w:spacing w:line="276" w:lineRule="auto"/>
        <w:rPr>
          <w:rFonts w:ascii="Calibri Light" w:eastAsia="CIDFont+F1" w:hAnsi="Calibri Light" w:cs="Calibri Light"/>
          <w:lang w:eastAsia="en-US"/>
        </w:rPr>
      </w:pPr>
    </w:p>
    <w:p w14:paraId="4455884D" w14:textId="77777777" w:rsidR="000F73C5" w:rsidRPr="000328FC" w:rsidRDefault="000F73C5" w:rsidP="000328FC">
      <w:pPr>
        <w:pStyle w:val="Akapitzlist"/>
        <w:spacing w:line="276" w:lineRule="auto"/>
        <w:ind w:left="502"/>
        <w:rPr>
          <w:rFonts w:ascii="Calibri Light" w:hAnsi="Calibri Light" w:cs="Calibri Light"/>
          <w:b/>
          <w:bCs/>
        </w:rPr>
      </w:pPr>
    </w:p>
    <w:p w14:paraId="6A534251" w14:textId="568D8168" w:rsidR="00E21D9D" w:rsidRPr="000328FC" w:rsidRDefault="00B66B4E" w:rsidP="000328FC">
      <w:pPr>
        <w:pStyle w:val="Akapitzlist"/>
        <w:numPr>
          <w:ilvl w:val="0"/>
          <w:numId w:val="2"/>
        </w:numPr>
        <w:spacing w:line="276" w:lineRule="auto"/>
        <w:rPr>
          <w:rFonts w:ascii="Calibri Light" w:hAnsi="Calibri Light" w:cs="Calibri Light"/>
          <w:b/>
          <w:bCs/>
        </w:rPr>
      </w:pPr>
      <w:r w:rsidRPr="000328FC">
        <w:rPr>
          <w:rFonts w:ascii="Calibri Light" w:hAnsi="Calibri Light" w:cs="Calibri Light"/>
          <w:b/>
          <w:bCs/>
        </w:rPr>
        <w:lastRenderedPageBreak/>
        <w:t xml:space="preserve">Przedmiot zamówienia </w:t>
      </w:r>
      <w:r w:rsidR="00FA1B3C" w:rsidRPr="000328FC">
        <w:rPr>
          <w:rFonts w:ascii="Calibri Light" w:hAnsi="Calibri Light" w:cs="Calibri Light"/>
          <w:b/>
          <w:bCs/>
        </w:rPr>
        <w:t xml:space="preserve"> </w:t>
      </w:r>
      <w:r w:rsidR="00E21D9D" w:rsidRPr="000328FC">
        <w:rPr>
          <w:rFonts w:ascii="Calibri Light" w:hAnsi="Calibri Light" w:cs="Calibri Light"/>
          <w:b/>
          <w:bCs/>
        </w:rPr>
        <w:t xml:space="preserve"> musi być wykonana w oparciu o:</w:t>
      </w:r>
    </w:p>
    <w:p w14:paraId="445D1FE9" w14:textId="547AF10E" w:rsidR="004447CC" w:rsidRPr="000328FC" w:rsidRDefault="00E21D9D" w:rsidP="000328FC">
      <w:pPr>
        <w:pStyle w:val="Akapitzlist"/>
        <w:numPr>
          <w:ilvl w:val="1"/>
          <w:numId w:val="2"/>
        </w:numPr>
        <w:spacing w:line="276" w:lineRule="auto"/>
        <w:rPr>
          <w:rFonts w:ascii="Calibri Light" w:hAnsi="Calibri Light" w:cs="Calibri Light"/>
        </w:rPr>
      </w:pPr>
      <w:r w:rsidRPr="000328FC">
        <w:rPr>
          <w:rFonts w:ascii="Calibri Light" w:hAnsi="Calibri Light" w:cs="Calibri Light"/>
        </w:rPr>
        <w:t xml:space="preserve">ustawę z dnia </w:t>
      </w:r>
      <w:r w:rsidR="00BC1C3E" w:rsidRPr="000328FC">
        <w:rPr>
          <w:rFonts w:ascii="Calibri Light" w:hAnsi="Calibri Light" w:cs="Calibri Light"/>
        </w:rPr>
        <w:t xml:space="preserve">7 lipca 1994roku </w:t>
      </w:r>
      <w:r w:rsidRPr="000328FC">
        <w:rPr>
          <w:rFonts w:ascii="Calibri Light" w:hAnsi="Calibri Light" w:cs="Calibri Light"/>
        </w:rPr>
        <w:t xml:space="preserve"> </w:t>
      </w:r>
      <w:r w:rsidR="000F73C5" w:rsidRPr="000328FC">
        <w:rPr>
          <w:rFonts w:ascii="Calibri Light" w:hAnsi="Calibri Light" w:cs="Calibri Light"/>
        </w:rPr>
        <w:t>P</w:t>
      </w:r>
      <w:r w:rsidRPr="000328FC">
        <w:rPr>
          <w:rFonts w:ascii="Calibri Light" w:hAnsi="Calibri Light" w:cs="Calibri Light"/>
        </w:rPr>
        <w:t>rawo budowlane</w:t>
      </w:r>
      <w:r w:rsidR="00BC1C3E" w:rsidRPr="000328FC">
        <w:rPr>
          <w:rFonts w:ascii="Calibri Light" w:hAnsi="Calibri Light" w:cs="Calibri Light"/>
        </w:rPr>
        <w:t xml:space="preserve"> Dz.U. z 2023 r</w:t>
      </w:r>
      <w:r w:rsidRPr="000328FC">
        <w:rPr>
          <w:rFonts w:ascii="Calibri Light" w:hAnsi="Calibri Light" w:cs="Calibri Light"/>
        </w:rPr>
        <w:t xml:space="preserve"> i aktów wykonawczych do ustawy,</w:t>
      </w:r>
    </w:p>
    <w:p w14:paraId="46468A5F" w14:textId="77777777" w:rsidR="004447CC" w:rsidRPr="000328FC" w:rsidRDefault="00E21D9D" w:rsidP="000328FC">
      <w:pPr>
        <w:pStyle w:val="Akapitzlist"/>
        <w:numPr>
          <w:ilvl w:val="1"/>
          <w:numId w:val="2"/>
        </w:numPr>
        <w:spacing w:line="276" w:lineRule="auto"/>
        <w:rPr>
          <w:rFonts w:ascii="Calibri Light" w:hAnsi="Calibri Light" w:cs="Calibri Light"/>
        </w:rPr>
      </w:pPr>
      <w:r w:rsidRPr="000328FC">
        <w:rPr>
          <w:rFonts w:ascii="Calibri Light" w:hAnsi="Calibri Light" w:cs="Calibri Light"/>
        </w:rPr>
        <w:t>ustawy z dnia 11 września 2019 roku Prawo zamówień publicznych i aktów wykonawczych do ustawy</w:t>
      </w:r>
      <w:r w:rsidR="004447CC" w:rsidRPr="000328FC">
        <w:rPr>
          <w:rFonts w:ascii="Calibri Light" w:hAnsi="Calibri Light" w:cs="Calibri Light"/>
        </w:rPr>
        <w:t>,</w:t>
      </w:r>
    </w:p>
    <w:p w14:paraId="0685A349" w14:textId="109F4605" w:rsidR="004447CC" w:rsidRPr="000328FC" w:rsidRDefault="00BC1C3E" w:rsidP="000328FC">
      <w:pPr>
        <w:pStyle w:val="Akapitzlist"/>
        <w:numPr>
          <w:ilvl w:val="1"/>
          <w:numId w:val="2"/>
        </w:numPr>
        <w:spacing w:line="276" w:lineRule="auto"/>
        <w:rPr>
          <w:rFonts w:ascii="Calibri Light" w:hAnsi="Calibri Light" w:cs="Calibri Light"/>
        </w:rPr>
      </w:pPr>
      <w:r w:rsidRPr="000328FC">
        <w:rPr>
          <w:rFonts w:ascii="Calibri Light" w:hAnsi="Calibri Light" w:cs="Calibri Light"/>
        </w:rPr>
        <w:t>ustawy z dnia 23 lipca 2003 r. o  ochronie zabytków i opiece nad zabytkami</w:t>
      </w:r>
      <w:r w:rsidR="000F73C5" w:rsidRPr="000328FC">
        <w:rPr>
          <w:rFonts w:ascii="Calibri Light" w:hAnsi="Calibri Light" w:cs="Calibri Light"/>
        </w:rPr>
        <w:t>,</w:t>
      </w:r>
    </w:p>
    <w:p w14:paraId="581748EF" w14:textId="77777777" w:rsidR="004447CC" w:rsidRPr="000328FC" w:rsidRDefault="00E21D9D" w:rsidP="000328FC">
      <w:pPr>
        <w:pStyle w:val="Akapitzlist"/>
        <w:numPr>
          <w:ilvl w:val="1"/>
          <w:numId w:val="2"/>
        </w:numPr>
        <w:spacing w:line="276" w:lineRule="auto"/>
        <w:rPr>
          <w:rFonts w:ascii="Calibri Light" w:hAnsi="Calibri Light" w:cs="Calibri Light"/>
        </w:rPr>
      </w:pPr>
      <w:r w:rsidRPr="000328FC">
        <w:rPr>
          <w:rFonts w:ascii="Calibri Light" w:hAnsi="Calibri Light" w:cs="Calibri Light"/>
        </w:rPr>
        <w:t>wytyczne zawarte w Rozporządzeniu Ministra Kultury i Dziedzictwa Narodowego w sprawie zabezpieczenia zbiorów muzeum przed pożarem, kradzieżą i innym niebezpieczeństwem grożącym ich zniszczeniem lub utratą z dnia 02 września 2014 roku i w innych aktach prawnych dotyczących muzeów,</w:t>
      </w:r>
    </w:p>
    <w:p w14:paraId="55CC1D96" w14:textId="77777777" w:rsidR="00B31160" w:rsidRPr="000328FC" w:rsidRDefault="00E21D9D" w:rsidP="000328FC">
      <w:pPr>
        <w:pStyle w:val="Akapitzlist"/>
        <w:numPr>
          <w:ilvl w:val="1"/>
          <w:numId w:val="2"/>
        </w:numPr>
        <w:spacing w:line="276" w:lineRule="auto"/>
        <w:rPr>
          <w:rFonts w:ascii="Calibri Light" w:hAnsi="Calibri Light" w:cs="Calibri Light"/>
        </w:rPr>
      </w:pPr>
      <w:r w:rsidRPr="000328FC">
        <w:rPr>
          <w:rFonts w:ascii="Calibri Light" w:hAnsi="Calibri Light" w:cs="Calibri Light"/>
        </w:rPr>
        <w:t>zalecenia konserwatorskie do budowy i modernizacji systemów na Zamku w Malborku i/lub wytyczne projektowe i zalecenia zgłoszone przez Muzeum Zamkowe w Malborku w trakcie opiniowania realizowanej dokumentacji</w:t>
      </w:r>
      <w:r w:rsidR="00691C23" w:rsidRPr="000328FC">
        <w:rPr>
          <w:rFonts w:ascii="Calibri Light" w:hAnsi="Calibri Light" w:cs="Calibri Light"/>
        </w:rPr>
        <w:t xml:space="preserve"> załącznik nr 2  do umowy</w:t>
      </w:r>
      <w:r w:rsidR="000F73C5" w:rsidRPr="000328FC">
        <w:rPr>
          <w:rFonts w:ascii="Calibri Light" w:hAnsi="Calibri Light" w:cs="Calibri Light"/>
        </w:rPr>
        <w:t>,</w:t>
      </w:r>
    </w:p>
    <w:p w14:paraId="70CFFC3B" w14:textId="06A07C45" w:rsidR="007B4587" w:rsidRPr="000328FC" w:rsidRDefault="00E21D9D" w:rsidP="000328FC">
      <w:pPr>
        <w:pStyle w:val="Akapitzlist"/>
        <w:numPr>
          <w:ilvl w:val="1"/>
          <w:numId w:val="2"/>
        </w:numPr>
        <w:spacing w:line="276" w:lineRule="auto"/>
        <w:rPr>
          <w:rFonts w:ascii="Calibri Light" w:hAnsi="Calibri Light" w:cs="Calibri Light"/>
        </w:rPr>
      </w:pPr>
      <w:r w:rsidRPr="000328FC">
        <w:rPr>
          <w:rFonts w:ascii="Calibri Light" w:hAnsi="Calibri Light" w:cs="Calibri Light"/>
        </w:rPr>
        <w:t xml:space="preserve">wymogi innych ustaw i rozporządzeń wynikających ze specyfiki obiektu. </w:t>
      </w:r>
    </w:p>
    <w:p w14:paraId="18D6A9F1" w14:textId="77777777" w:rsidR="004447CC" w:rsidRPr="000328FC" w:rsidRDefault="004447CC" w:rsidP="000328FC">
      <w:pPr>
        <w:spacing w:line="276" w:lineRule="auto"/>
        <w:ind w:left="1418"/>
        <w:rPr>
          <w:rFonts w:ascii="Calibri Light" w:hAnsi="Calibri Light" w:cs="Calibri Light"/>
        </w:rPr>
      </w:pPr>
    </w:p>
    <w:p w14:paraId="48A6FA45" w14:textId="26F5C8D2" w:rsidR="000A1215" w:rsidRPr="000328FC" w:rsidRDefault="00E21D9D" w:rsidP="000328FC">
      <w:pPr>
        <w:pStyle w:val="Akapitzlist"/>
        <w:numPr>
          <w:ilvl w:val="0"/>
          <w:numId w:val="2"/>
        </w:numPr>
        <w:spacing w:line="276" w:lineRule="auto"/>
        <w:ind w:left="426"/>
        <w:rPr>
          <w:rFonts w:ascii="Calibri Light" w:hAnsi="Calibri Light" w:cs="Calibri Light"/>
          <w:b/>
          <w:bCs/>
        </w:rPr>
      </w:pPr>
      <w:r w:rsidRPr="000328FC">
        <w:rPr>
          <w:rFonts w:ascii="Calibri Light" w:hAnsi="Calibri Light" w:cs="Calibri Light"/>
          <w:b/>
          <w:bCs/>
        </w:rPr>
        <w:t>Wykonawca zobowiązany jest do:</w:t>
      </w:r>
    </w:p>
    <w:p w14:paraId="65B8588D" w14:textId="40AA2F4C" w:rsidR="00C5371B" w:rsidRPr="000328FC" w:rsidRDefault="00C5371B" w:rsidP="000328FC">
      <w:pPr>
        <w:pStyle w:val="Akapitzlist"/>
        <w:numPr>
          <w:ilvl w:val="1"/>
          <w:numId w:val="2"/>
        </w:numPr>
        <w:spacing w:line="276" w:lineRule="auto"/>
        <w:rPr>
          <w:rFonts w:ascii="Calibri Light" w:hAnsi="Calibri Light" w:cs="Calibri Light"/>
        </w:rPr>
      </w:pPr>
      <w:r w:rsidRPr="000328FC">
        <w:rPr>
          <w:rFonts w:ascii="Calibri Light" w:hAnsi="Calibri Light" w:cs="Calibri Light"/>
        </w:rPr>
        <w:t>opracowania</w:t>
      </w:r>
      <w:r w:rsidR="00121CF7" w:rsidRPr="000328FC">
        <w:rPr>
          <w:rFonts w:ascii="Calibri Light" w:hAnsi="Calibri Light" w:cs="Calibri Light"/>
        </w:rPr>
        <w:t xml:space="preserve"> </w:t>
      </w:r>
      <w:r w:rsidR="00201628" w:rsidRPr="000328FC">
        <w:rPr>
          <w:rFonts w:ascii="Calibri Light" w:hAnsi="Calibri Light" w:cs="Calibri Light"/>
        </w:rPr>
        <w:t xml:space="preserve">analizy </w:t>
      </w:r>
      <w:r w:rsidR="00121CF7" w:rsidRPr="000328FC">
        <w:rPr>
          <w:rFonts w:ascii="Calibri Light" w:hAnsi="Calibri Light" w:cs="Calibri Light"/>
        </w:rPr>
        <w:t>techniczn</w:t>
      </w:r>
      <w:r w:rsidR="00201628" w:rsidRPr="000328FC">
        <w:rPr>
          <w:rFonts w:ascii="Calibri Light" w:hAnsi="Calibri Light" w:cs="Calibri Light"/>
        </w:rPr>
        <w:t>ej</w:t>
      </w:r>
      <w:r w:rsidR="00121CF7" w:rsidRPr="000328FC">
        <w:rPr>
          <w:rFonts w:ascii="Calibri Light" w:hAnsi="Calibri Light" w:cs="Calibri Light"/>
        </w:rPr>
        <w:t xml:space="preserve"> oświetlenia awaryjnego wraz z oznakowaniem ewakuacyjnym, </w:t>
      </w:r>
      <w:r w:rsidRPr="000328FC">
        <w:rPr>
          <w:rFonts w:ascii="Calibri Light" w:hAnsi="Calibri Light" w:cs="Calibri Light"/>
        </w:rPr>
        <w:t xml:space="preserve"> która </w:t>
      </w:r>
      <w:r w:rsidR="009D3EEC" w:rsidRPr="000328FC">
        <w:rPr>
          <w:rFonts w:ascii="Calibri Light" w:hAnsi="Calibri Light" w:cs="Calibri Light"/>
        </w:rPr>
        <w:t xml:space="preserve">winna </w:t>
      </w:r>
      <w:r w:rsidR="00C86EAC" w:rsidRPr="000328FC">
        <w:rPr>
          <w:rFonts w:ascii="Calibri Light" w:hAnsi="Calibri Light" w:cs="Calibri Light"/>
        </w:rPr>
        <w:t>zawierać:</w:t>
      </w:r>
    </w:p>
    <w:p w14:paraId="5BE54775" w14:textId="408454E7" w:rsidR="005A6B69" w:rsidRPr="000328FC" w:rsidRDefault="005A6B69" w:rsidP="000328FC">
      <w:pPr>
        <w:pStyle w:val="Akapitzlist"/>
        <w:spacing w:line="276" w:lineRule="auto"/>
        <w:ind w:left="786"/>
        <w:rPr>
          <w:rFonts w:ascii="Calibri Light" w:hAnsi="Calibri Light" w:cs="Calibri Light"/>
        </w:rPr>
      </w:pPr>
      <w:r w:rsidRPr="000328FC">
        <w:rPr>
          <w:rFonts w:ascii="Calibri Light" w:hAnsi="Calibri Light" w:cs="Calibri Light"/>
        </w:rPr>
        <w:t>a) część opisową analizy technicznej</w:t>
      </w:r>
      <w:r w:rsidR="00B35DC3" w:rsidRPr="000328FC">
        <w:rPr>
          <w:rFonts w:ascii="Calibri Light" w:hAnsi="Calibri Light" w:cs="Calibri Light"/>
        </w:rPr>
        <w:t xml:space="preserve"> </w:t>
      </w:r>
    </w:p>
    <w:p w14:paraId="3598E679" w14:textId="3FF69A8D" w:rsidR="005A6B69" w:rsidRPr="000328FC" w:rsidRDefault="005A6B69" w:rsidP="000328FC">
      <w:pPr>
        <w:pStyle w:val="Akapitzlist"/>
        <w:spacing w:line="276" w:lineRule="auto"/>
        <w:ind w:left="786"/>
        <w:rPr>
          <w:rFonts w:ascii="Calibri Light" w:hAnsi="Calibri Light" w:cs="Calibri Light"/>
        </w:rPr>
      </w:pPr>
      <w:r w:rsidRPr="000328FC">
        <w:rPr>
          <w:rFonts w:ascii="Calibri Light" w:hAnsi="Calibri Light" w:cs="Calibri Light"/>
        </w:rPr>
        <w:t>b) część graficzną analizy technicznej</w:t>
      </w:r>
      <w:r w:rsidR="00B35DC3" w:rsidRPr="000328FC">
        <w:rPr>
          <w:rFonts w:ascii="Calibri Light" w:hAnsi="Calibri Light" w:cs="Calibri Light"/>
        </w:rPr>
        <w:t xml:space="preserve"> zgodnie z przedmiotem zamówienia,</w:t>
      </w:r>
      <w:r w:rsidRPr="000328FC">
        <w:rPr>
          <w:rFonts w:ascii="Calibri Light" w:hAnsi="Calibri Light" w:cs="Calibri Light"/>
        </w:rPr>
        <w:t xml:space="preserve"> </w:t>
      </w:r>
    </w:p>
    <w:p w14:paraId="390310DB" w14:textId="5D2A2F31" w:rsidR="009358D7" w:rsidRPr="000328FC" w:rsidRDefault="005A6B69" w:rsidP="000328FC">
      <w:pPr>
        <w:spacing w:line="276" w:lineRule="auto"/>
        <w:ind w:left="993" w:hanging="1135"/>
        <w:rPr>
          <w:rFonts w:ascii="Calibri Light" w:hAnsi="Calibri Light" w:cs="Calibri Light"/>
        </w:rPr>
      </w:pPr>
      <w:r w:rsidRPr="000328FC">
        <w:rPr>
          <w:rFonts w:ascii="Calibri Light" w:hAnsi="Calibri Light" w:cs="Calibri Light"/>
        </w:rPr>
        <w:t xml:space="preserve">              </w:t>
      </w:r>
      <w:r w:rsidR="008000B4" w:rsidRPr="000328FC">
        <w:rPr>
          <w:rFonts w:ascii="Calibri Light" w:hAnsi="Calibri Light" w:cs="Calibri Light"/>
        </w:rPr>
        <w:t xml:space="preserve">  </w:t>
      </w:r>
      <w:r w:rsidRPr="000328FC">
        <w:rPr>
          <w:rFonts w:ascii="Calibri Light" w:hAnsi="Calibri Light" w:cs="Calibri Light"/>
        </w:rPr>
        <w:t xml:space="preserve"> c) </w:t>
      </w:r>
      <w:r w:rsidR="009358D7" w:rsidRPr="000328FC">
        <w:rPr>
          <w:rFonts w:ascii="Calibri Light" w:hAnsi="Calibri Light" w:cs="Calibri Light"/>
        </w:rPr>
        <w:t>uzyskanie przez Wykonawcę na rzecz Zamawiającego niezbędnych</w:t>
      </w:r>
      <w:r w:rsidR="008000B4" w:rsidRPr="000328FC">
        <w:rPr>
          <w:rFonts w:ascii="Calibri Light" w:hAnsi="Calibri Light" w:cs="Calibri Light"/>
        </w:rPr>
        <w:t xml:space="preserve"> </w:t>
      </w:r>
      <w:r w:rsidR="009358D7" w:rsidRPr="000328FC">
        <w:rPr>
          <w:rFonts w:ascii="Calibri Light" w:hAnsi="Calibri Light" w:cs="Calibri Light"/>
        </w:rPr>
        <w:t>uzgodnień,</w:t>
      </w:r>
      <w:r w:rsidR="008000B4" w:rsidRPr="000328FC">
        <w:rPr>
          <w:rFonts w:ascii="Calibri Light" w:hAnsi="Calibri Light" w:cs="Calibri Light"/>
        </w:rPr>
        <w:t xml:space="preserve"> </w:t>
      </w:r>
      <w:r w:rsidR="009358D7" w:rsidRPr="000328FC">
        <w:rPr>
          <w:rFonts w:ascii="Calibri Light" w:hAnsi="Calibri Light" w:cs="Calibri Light"/>
        </w:rPr>
        <w:t xml:space="preserve">opinii rzeczoznawcy ds. </w:t>
      </w:r>
      <w:r w:rsidR="00B35DC3" w:rsidRPr="000328FC">
        <w:rPr>
          <w:rFonts w:ascii="Calibri Light" w:hAnsi="Calibri Light" w:cs="Calibri Light"/>
        </w:rPr>
        <w:t>zabezpieczenia przeciwpożarowego.</w:t>
      </w:r>
    </w:p>
    <w:p w14:paraId="45AA7627" w14:textId="371E1E0D" w:rsidR="009358D7" w:rsidRPr="000328FC" w:rsidRDefault="005A6B69" w:rsidP="000328FC">
      <w:pPr>
        <w:spacing w:line="276" w:lineRule="auto"/>
        <w:rPr>
          <w:rFonts w:ascii="Calibri Light" w:hAnsi="Calibri Light" w:cs="Calibri Light"/>
        </w:rPr>
      </w:pPr>
      <w:r w:rsidRPr="000328FC">
        <w:rPr>
          <w:rFonts w:ascii="Calibri Light" w:hAnsi="Calibri Light" w:cs="Calibri Light"/>
        </w:rPr>
        <w:t xml:space="preserve">               d) </w:t>
      </w:r>
      <w:r w:rsidR="009358D7" w:rsidRPr="000328FC">
        <w:rPr>
          <w:rFonts w:ascii="Calibri Light" w:hAnsi="Calibri Light" w:cs="Calibri Light"/>
        </w:rPr>
        <w:t xml:space="preserve">uzyskanie przez Wykonawcę na rzecz Zamawiającego </w:t>
      </w:r>
      <w:r w:rsidR="000445F9" w:rsidRPr="000328FC">
        <w:rPr>
          <w:rFonts w:ascii="Calibri Light" w:hAnsi="Calibri Light" w:cs="Calibri Light"/>
        </w:rPr>
        <w:t xml:space="preserve">pozytywnej </w:t>
      </w:r>
      <w:r w:rsidR="00A274FD" w:rsidRPr="000328FC">
        <w:rPr>
          <w:rFonts w:ascii="Calibri Light" w:hAnsi="Calibri Light" w:cs="Calibri Light"/>
        </w:rPr>
        <w:t>opinii</w:t>
      </w:r>
      <w:r w:rsidR="009358D7" w:rsidRPr="000328FC">
        <w:rPr>
          <w:rFonts w:ascii="Calibri Light" w:hAnsi="Calibri Light" w:cs="Calibri Light"/>
        </w:rPr>
        <w:t xml:space="preserve">  Pomorskiego Wojewódzkiego Konserwatora Zabytków,</w:t>
      </w:r>
    </w:p>
    <w:p w14:paraId="31BF0CC6" w14:textId="00D10C22" w:rsidR="00484D1A" w:rsidRPr="000328FC" w:rsidRDefault="00484D1A" w:rsidP="000328FC">
      <w:pPr>
        <w:numPr>
          <w:ilvl w:val="1"/>
          <w:numId w:val="2"/>
        </w:numPr>
        <w:spacing w:line="276" w:lineRule="auto"/>
        <w:rPr>
          <w:rFonts w:ascii="Calibri Light" w:hAnsi="Calibri Light" w:cs="Calibri Light"/>
          <w:lang w:bidi="he-IL"/>
        </w:rPr>
      </w:pPr>
      <w:r w:rsidRPr="000328FC">
        <w:rPr>
          <w:rFonts w:ascii="Calibri Light" w:hAnsi="Calibri Light" w:cs="Calibri Light"/>
          <w:lang w:bidi="he-IL"/>
        </w:rPr>
        <w:t>przedstawieni</w:t>
      </w:r>
      <w:r w:rsidR="00C16982" w:rsidRPr="000328FC">
        <w:rPr>
          <w:rFonts w:ascii="Calibri Light" w:hAnsi="Calibri Light" w:cs="Calibri Light"/>
          <w:lang w:bidi="he-IL"/>
        </w:rPr>
        <w:t>a</w:t>
      </w:r>
      <w:r w:rsidRPr="000328FC">
        <w:rPr>
          <w:rFonts w:ascii="Calibri Light" w:hAnsi="Calibri Light" w:cs="Calibri Light"/>
          <w:lang w:bidi="he-IL"/>
        </w:rPr>
        <w:t xml:space="preserve"> Zamawiającemu harmonogramu realizacji przedmiotu umowy</w:t>
      </w:r>
      <w:r w:rsidR="001C264A" w:rsidRPr="000328FC">
        <w:rPr>
          <w:rFonts w:ascii="Calibri Light" w:hAnsi="Calibri Light" w:cs="Calibri Light"/>
          <w:lang w:bidi="he-IL"/>
        </w:rPr>
        <w:t xml:space="preserve"> przed podpisaniem umowy</w:t>
      </w:r>
      <w:r w:rsidRPr="000328FC">
        <w:rPr>
          <w:rFonts w:ascii="Calibri Light" w:hAnsi="Calibri Light" w:cs="Calibri Light"/>
          <w:lang w:bidi="he-IL"/>
        </w:rPr>
        <w:t>,</w:t>
      </w:r>
    </w:p>
    <w:p w14:paraId="262EA704" w14:textId="5D217AA2" w:rsidR="009358D7" w:rsidRPr="000328FC" w:rsidRDefault="009358D7" w:rsidP="000328FC">
      <w:pPr>
        <w:numPr>
          <w:ilvl w:val="1"/>
          <w:numId w:val="2"/>
        </w:numPr>
        <w:spacing w:line="276" w:lineRule="auto"/>
        <w:rPr>
          <w:rFonts w:ascii="Calibri Light" w:hAnsi="Calibri Light" w:cs="Calibri Light"/>
          <w:lang w:bidi="he-IL"/>
        </w:rPr>
      </w:pPr>
      <w:r w:rsidRPr="000328FC">
        <w:rPr>
          <w:rFonts w:ascii="Calibri Light" w:hAnsi="Calibri Light" w:cs="Calibri Light"/>
          <w:lang w:bidi="he-IL"/>
        </w:rPr>
        <w:t>bieżącego informowania Zamawiającego o postępach prac, a w szczególności o napotykanych problemach mających wpływ na termin wykonania przedmiotu zamówienia.</w:t>
      </w:r>
    </w:p>
    <w:p w14:paraId="765AA0C4" w14:textId="478DF976" w:rsidR="004E1BE9" w:rsidRPr="000328FC" w:rsidRDefault="004E1BE9" w:rsidP="000328FC">
      <w:pPr>
        <w:pStyle w:val="Akapitzlist"/>
        <w:numPr>
          <w:ilvl w:val="1"/>
          <w:numId w:val="2"/>
        </w:numPr>
        <w:spacing w:line="276" w:lineRule="auto"/>
        <w:rPr>
          <w:rFonts w:ascii="Calibri Light" w:hAnsi="Calibri Light" w:cs="Calibri Light"/>
          <w:lang w:bidi="he-IL"/>
        </w:rPr>
      </w:pPr>
      <w:r w:rsidRPr="000328FC">
        <w:rPr>
          <w:rFonts w:ascii="Calibri Light" w:hAnsi="Calibri Light" w:cs="Calibri Light"/>
          <w:lang w:bidi="he-IL"/>
        </w:rPr>
        <w:t xml:space="preserve">Wykonawca w okresie obowiązywania umowy zobowiązany jest posiadać polisę lub inny dokument potwierdzający ubezpieczenie od odpowiedzialności cywilnej w zakresie prowadzonej działalności gospodarczej związanej z przedmiotem umowy na kwotę nie mniejszą niż  </w:t>
      </w:r>
      <w:r w:rsidR="00AA7CB4" w:rsidRPr="000328FC">
        <w:rPr>
          <w:rFonts w:ascii="Calibri Light" w:hAnsi="Calibri Light" w:cs="Calibri Light"/>
          <w:lang w:bidi="he-IL"/>
        </w:rPr>
        <w:t>wartość zamówienia</w:t>
      </w:r>
      <w:r w:rsidRPr="000328FC">
        <w:rPr>
          <w:rFonts w:ascii="Calibri Light" w:hAnsi="Calibri Light" w:cs="Calibri Light"/>
          <w:lang w:bidi="he-IL"/>
        </w:rPr>
        <w:t>. Kopia dokumentu ubezpieczeniowego o którym mowa w zdaniu pierwszym wraz dowodem uiszczenia składki/składek. W przypadku gdy dokument ubezpieczeniowy, o którym mowa w zdaniu pierwszym jest wystawiony na okres krótszy niż okres obowiązywania umowy, Wykonawca zobowiązany jest przedkładać Zamawiającemu bez wezwania, w terminie zapewniającym utrzymanie ciągłości ubezpieczenia, kopię aktualnej polisy lub innego dokumentu ubezpieczeniowego wraz dowodem uiszczenia składek,</w:t>
      </w:r>
    </w:p>
    <w:p w14:paraId="19ADC4F7" w14:textId="73807BA5" w:rsidR="004E1BE9" w:rsidRPr="000328FC" w:rsidRDefault="004E1BE9" w:rsidP="000328FC">
      <w:pPr>
        <w:numPr>
          <w:ilvl w:val="1"/>
          <w:numId w:val="2"/>
        </w:numPr>
        <w:spacing w:line="276" w:lineRule="auto"/>
        <w:rPr>
          <w:rFonts w:ascii="Calibri Light" w:hAnsi="Calibri Light" w:cs="Calibri Light"/>
          <w:lang w:bidi="he-IL"/>
        </w:rPr>
      </w:pPr>
      <w:r w:rsidRPr="000328FC">
        <w:rPr>
          <w:rFonts w:ascii="Calibri Light" w:hAnsi="Calibri Light" w:cs="Calibri Light"/>
          <w:lang w:bidi="he-IL"/>
        </w:rPr>
        <w:lastRenderedPageBreak/>
        <w:t>Wykonawca zobowiązany jest stosować się do przepisów i wytycznych związanych z bezpieczeństwem przeciwpożarowym obowiązującymi w Muzeum Zamkowym w Malborku, które zostaną przekazane Wykonawcy podczas wewnętrznego szkolenia organizowanego przez Zamawiającego po podpisaniu umowy</w:t>
      </w:r>
    </w:p>
    <w:p w14:paraId="3152F3D2" w14:textId="79209EFE" w:rsidR="000445F9" w:rsidRPr="000328FC" w:rsidRDefault="00201628" w:rsidP="000328FC">
      <w:pPr>
        <w:spacing w:line="276" w:lineRule="auto"/>
        <w:ind w:left="786"/>
        <w:rPr>
          <w:rFonts w:ascii="Calibri Light" w:hAnsi="Calibri Light" w:cs="Calibri Light"/>
          <w:lang w:bidi="he-IL"/>
        </w:rPr>
      </w:pPr>
      <w:r w:rsidRPr="000328FC">
        <w:rPr>
          <w:rFonts w:ascii="Calibri Light" w:hAnsi="Calibri Light" w:cs="Calibri Light"/>
        </w:rPr>
        <w:t xml:space="preserve">Analiza </w:t>
      </w:r>
      <w:r w:rsidR="004933A3" w:rsidRPr="000328FC">
        <w:rPr>
          <w:rFonts w:ascii="Calibri Light" w:hAnsi="Calibri Light" w:cs="Calibri Light"/>
        </w:rPr>
        <w:t>techniczn</w:t>
      </w:r>
      <w:r w:rsidRPr="000328FC">
        <w:rPr>
          <w:rFonts w:ascii="Calibri Light" w:hAnsi="Calibri Light" w:cs="Calibri Light"/>
        </w:rPr>
        <w:t>a</w:t>
      </w:r>
      <w:r w:rsidR="004933A3" w:rsidRPr="000328FC">
        <w:rPr>
          <w:rFonts w:ascii="Calibri Light" w:hAnsi="Calibri Light" w:cs="Calibri Light"/>
        </w:rPr>
        <w:t xml:space="preserve"> do opracowania </w:t>
      </w:r>
      <w:r w:rsidR="005A6B69" w:rsidRPr="000328FC">
        <w:rPr>
          <w:rFonts w:ascii="Calibri Light" w:hAnsi="Calibri Light" w:cs="Calibri Light"/>
        </w:rPr>
        <w:t xml:space="preserve">dokumentacji i wykonania </w:t>
      </w:r>
      <w:r w:rsidR="004933A3" w:rsidRPr="000328FC">
        <w:rPr>
          <w:rFonts w:ascii="Calibri Light" w:hAnsi="Calibri Light" w:cs="Calibri Light"/>
        </w:rPr>
        <w:t>oświetlenia awaryjnego wraz z oznakowaniem ewakuacyjnym, składające</w:t>
      </w:r>
      <w:r w:rsidR="005A6B69" w:rsidRPr="000328FC">
        <w:rPr>
          <w:rFonts w:ascii="Calibri Light" w:hAnsi="Calibri Light" w:cs="Calibri Light"/>
        </w:rPr>
        <w:t>go</w:t>
      </w:r>
      <w:r w:rsidR="004933A3" w:rsidRPr="000328FC">
        <w:rPr>
          <w:rFonts w:ascii="Calibri Light" w:hAnsi="Calibri Light" w:cs="Calibri Light"/>
        </w:rPr>
        <w:t xml:space="preserve"> się na przedmiot umowy, który musi zostać uzgodniony przez Wykonawcę z Działem Konserwacji Zamku  (DKZ ) pod względem oceny wpływu na substancję zabytkową,  Wewnętrzną Służbą Ochrony (WSO) pod względem spełnienia wymogów ochrony technicznej obiektu Zamawiającego, i Specjalistą do spraw p.poż Muzeum zamkowego w Malborku, pod względem bezpieczeństwa p.poż</w:t>
      </w:r>
      <w:r w:rsidR="000445F9" w:rsidRPr="000328FC">
        <w:rPr>
          <w:rFonts w:ascii="Calibri Light" w:hAnsi="Calibri Light" w:cs="Calibri Light"/>
        </w:rPr>
        <w:t>.</w:t>
      </w:r>
    </w:p>
    <w:p w14:paraId="3A9B590B" w14:textId="74B3CAA4" w:rsidR="00E21D9D" w:rsidRPr="000328FC" w:rsidRDefault="00E21D9D" w:rsidP="000328FC">
      <w:pPr>
        <w:spacing w:line="276" w:lineRule="auto"/>
        <w:ind w:left="786"/>
        <w:rPr>
          <w:rFonts w:ascii="Calibri Light" w:hAnsi="Calibri Light" w:cs="Calibri Light"/>
        </w:rPr>
      </w:pPr>
    </w:p>
    <w:p w14:paraId="0E8CAFA2" w14:textId="77777777" w:rsidR="00CA0AAF" w:rsidRPr="000328FC" w:rsidRDefault="00CA0AAF" w:rsidP="000328FC">
      <w:pPr>
        <w:pStyle w:val="Akapitzlist"/>
        <w:numPr>
          <w:ilvl w:val="0"/>
          <w:numId w:val="2"/>
        </w:numPr>
        <w:spacing w:line="276" w:lineRule="auto"/>
        <w:rPr>
          <w:rFonts w:ascii="Calibri Light" w:hAnsi="Calibri Light" w:cs="Calibri Light"/>
          <w:b/>
        </w:rPr>
      </w:pPr>
      <w:r w:rsidRPr="000328FC">
        <w:rPr>
          <w:rFonts w:ascii="Calibri Light" w:hAnsi="Calibri Light" w:cs="Calibri Light"/>
          <w:b/>
        </w:rPr>
        <w:t xml:space="preserve">Obowiązki Zamawiającego: </w:t>
      </w:r>
    </w:p>
    <w:p w14:paraId="6D06CE50" w14:textId="77777777" w:rsidR="00CA0AAF" w:rsidRPr="000328FC" w:rsidRDefault="00CA0AAF" w:rsidP="000328FC">
      <w:pPr>
        <w:pStyle w:val="Akapitzlist"/>
        <w:spacing w:line="276" w:lineRule="auto"/>
        <w:ind w:left="993" w:hanging="709"/>
        <w:rPr>
          <w:rFonts w:ascii="Calibri Light" w:hAnsi="Calibri Light" w:cs="Calibri Light"/>
        </w:rPr>
      </w:pPr>
      <w:r w:rsidRPr="000328FC">
        <w:rPr>
          <w:rFonts w:ascii="Calibri Light" w:hAnsi="Calibri Light" w:cs="Calibri Light"/>
        </w:rPr>
        <w:t xml:space="preserve"> 1)</w:t>
      </w:r>
      <w:r w:rsidRPr="000328FC">
        <w:rPr>
          <w:rFonts w:ascii="Calibri Light" w:hAnsi="Calibri Light" w:cs="Calibri Light"/>
        </w:rPr>
        <w:tab/>
        <w:t xml:space="preserve">Zamawiający zobowiązuje się do: </w:t>
      </w:r>
    </w:p>
    <w:p w14:paraId="4FCB1B7F" w14:textId="678178DE" w:rsidR="00CA0AAF" w:rsidRPr="000328FC" w:rsidRDefault="00CA0AAF" w:rsidP="000328FC">
      <w:pPr>
        <w:pStyle w:val="Akapitzlist"/>
        <w:spacing w:line="276" w:lineRule="auto"/>
        <w:ind w:left="993" w:hanging="284"/>
        <w:rPr>
          <w:rFonts w:ascii="Calibri Light" w:hAnsi="Calibri Light" w:cs="Calibri Light"/>
        </w:rPr>
      </w:pPr>
      <w:r w:rsidRPr="000328FC">
        <w:rPr>
          <w:rFonts w:ascii="Calibri Light" w:hAnsi="Calibri Light" w:cs="Calibri Light"/>
        </w:rPr>
        <w:t xml:space="preserve">   a)</w:t>
      </w:r>
      <w:r w:rsidRPr="000328FC">
        <w:rPr>
          <w:rFonts w:ascii="Calibri Light" w:hAnsi="Calibri Light" w:cs="Calibri Light"/>
        </w:rPr>
        <w:tab/>
        <w:t>współdziałania z Wykonawcą przy wykonaniu przedmiotu umowy,</w:t>
      </w:r>
    </w:p>
    <w:p w14:paraId="71156729" w14:textId="216DA69F" w:rsidR="00CA0AAF" w:rsidRPr="000328FC" w:rsidRDefault="00CA0AAF" w:rsidP="000328FC">
      <w:pPr>
        <w:spacing w:line="276" w:lineRule="auto"/>
        <w:ind w:left="1418" w:hanging="1134"/>
        <w:rPr>
          <w:rFonts w:ascii="Calibri Light" w:hAnsi="Calibri Light" w:cs="Calibri Light"/>
        </w:rPr>
      </w:pPr>
      <w:r w:rsidRPr="000328FC">
        <w:rPr>
          <w:rFonts w:ascii="Calibri Light" w:hAnsi="Calibri Light" w:cs="Calibri Light"/>
        </w:rPr>
        <w:t xml:space="preserve">           b)</w:t>
      </w:r>
      <w:r w:rsidRPr="000328FC">
        <w:rPr>
          <w:rFonts w:ascii="Calibri Light" w:hAnsi="Calibri Light" w:cs="Calibri Light"/>
        </w:rPr>
        <w:tab/>
        <w:t>przekazania posiadanych przez Zamawiającego, a niezbędnych Wykonawcy           do wykonania przedmiotu umowy, materiałów archiwalnych i dokumentacji będących w jego posiadaniu,</w:t>
      </w:r>
    </w:p>
    <w:p w14:paraId="7FDEDCE7" w14:textId="6B708F58" w:rsidR="00CA0AAF" w:rsidRPr="000328FC" w:rsidRDefault="00CA0AAF" w:rsidP="000328FC">
      <w:pPr>
        <w:spacing w:line="276" w:lineRule="auto"/>
        <w:ind w:left="1418" w:hanging="851"/>
        <w:rPr>
          <w:rFonts w:ascii="Calibri Light" w:hAnsi="Calibri Light" w:cs="Calibri Light"/>
        </w:rPr>
      </w:pPr>
      <w:r w:rsidRPr="000328FC">
        <w:rPr>
          <w:rFonts w:ascii="Calibri Light" w:hAnsi="Calibri Light" w:cs="Calibri Light"/>
        </w:rPr>
        <w:t xml:space="preserve">      c) </w:t>
      </w:r>
      <w:r w:rsidR="00134C3B" w:rsidRPr="000328FC">
        <w:rPr>
          <w:rFonts w:ascii="Calibri Light" w:hAnsi="Calibri Light" w:cs="Calibri Light"/>
        </w:rPr>
        <w:t xml:space="preserve">      </w:t>
      </w:r>
      <w:r w:rsidRPr="000328FC">
        <w:rPr>
          <w:rFonts w:ascii="Calibri Light" w:hAnsi="Calibri Light" w:cs="Calibri Light"/>
        </w:rPr>
        <w:t>do uczestnictwa w konsultacjach i uzgodnieniach w siedzibie Zamawiającego</w:t>
      </w:r>
      <w:r w:rsidR="00134C3B" w:rsidRPr="000328FC">
        <w:rPr>
          <w:rFonts w:ascii="Calibri Light" w:hAnsi="Calibri Light" w:cs="Calibri Light"/>
        </w:rPr>
        <w:t>,</w:t>
      </w:r>
    </w:p>
    <w:p w14:paraId="0CDAD298" w14:textId="58380520" w:rsidR="00CA0AAF" w:rsidRPr="000328FC" w:rsidRDefault="00CA0AAF" w:rsidP="000328FC">
      <w:pPr>
        <w:spacing w:line="276" w:lineRule="auto"/>
        <w:ind w:left="1560" w:hanging="992"/>
        <w:rPr>
          <w:rFonts w:ascii="Calibri Light" w:hAnsi="Calibri Light" w:cs="Calibri Light"/>
        </w:rPr>
      </w:pPr>
      <w:r w:rsidRPr="000328FC">
        <w:rPr>
          <w:rFonts w:ascii="Calibri Light" w:hAnsi="Calibri Light" w:cs="Calibri Light"/>
        </w:rPr>
        <w:t xml:space="preserve">    </w:t>
      </w:r>
      <w:r w:rsidR="000445F9" w:rsidRPr="000328FC">
        <w:rPr>
          <w:rFonts w:ascii="Calibri Light" w:hAnsi="Calibri Light" w:cs="Calibri Light"/>
        </w:rPr>
        <w:t xml:space="preserve">  d) </w:t>
      </w:r>
      <w:r w:rsidR="00134C3B" w:rsidRPr="000328FC">
        <w:rPr>
          <w:rFonts w:ascii="Calibri Light" w:hAnsi="Calibri Light" w:cs="Calibri Light"/>
        </w:rPr>
        <w:t xml:space="preserve">      </w:t>
      </w:r>
      <w:r w:rsidRPr="000328FC">
        <w:rPr>
          <w:rFonts w:ascii="Calibri Light" w:hAnsi="Calibri Light" w:cs="Calibri Light"/>
        </w:rPr>
        <w:t>konsultowanie na etapie analizy technicznej z przedstawiciel</w:t>
      </w:r>
      <w:r w:rsidR="000445F9" w:rsidRPr="000328FC">
        <w:rPr>
          <w:rFonts w:ascii="Calibri Light" w:hAnsi="Calibri Light" w:cs="Calibri Light"/>
        </w:rPr>
        <w:t xml:space="preserve">em KP </w:t>
      </w:r>
      <w:r w:rsidRPr="000328FC">
        <w:rPr>
          <w:rFonts w:ascii="Calibri Light" w:hAnsi="Calibri Light" w:cs="Calibri Light"/>
        </w:rPr>
        <w:t>PSP</w:t>
      </w:r>
      <w:r w:rsidR="00134C3B" w:rsidRPr="000328FC">
        <w:rPr>
          <w:rFonts w:ascii="Calibri Light" w:hAnsi="Calibri Light" w:cs="Calibri Light"/>
        </w:rPr>
        <w:t xml:space="preserve"> </w:t>
      </w:r>
      <w:r w:rsidR="000445F9" w:rsidRPr="000328FC">
        <w:rPr>
          <w:rFonts w:ascii="Calibri Light" w:hAnsi="Calibri Light" w:cs="Calibri Light"/>
        </w:rPr>
        <w:t>Malbork</w:t>
      </w:r>
      <w:r w:rsidR="00134C3B" w:rsidRPr="000328FC">
        <w:rPr>
          <w:rFonts w:ascii="Calibri Light" w:hAnsi="Calibri Light" w:cs="Calibri Light"/>
        </w:rPr>
        <w:t>,</w:t>
      </w:r>
    </w:p>
    <w:p w14:paraId="1454AA54" w14:textId="03FF9AB6" w:rsidR="00484D1A" w:rsidRPr="000328FC" w:rsidRDefault="00C16982" w:rsidP="000328FC">
      <w:pPr>
        <w:pStyle w:val="Akapitzlist"/>
        <w:numPr>
          <w:ilvl w:val="0"/>
          <w:numId w:val="2"/>
        </w:numPr>
        <w:spacing w:line="276" w:lineRule="auto"/>
        <w:rPr>
          <w:rFonts w:ascii="Calibri Light" w:hAnsi="Calibri Light" w:cs="Calibri Light"/>
        </w:rPr>
      </w:pPr>
      <w:r w:rsidRPr="000328FC">
        <w:rPr>
          <w:rFonts w:ascii="Calibri Light" w:hAnsi="Calibri Light" w:cs="Calibri Light"/>
          <w:b/>
          <w:bCs/>
        </w:rPr>
        <w:t>Po</w:t>
      </w:r>
      <w:r w:rsidR="00401C2D" w:rsidRPr="000328FC">
        <w:rPr>
          <w:rFonts w:ascii="Calibri Light" w:hAnsi="Calibri Light" w:cs="Calibri Light"/>
          <w:b/>
          <w:bCs/>
        </w:rPr>
        <w:t>zostałe zapisy i wymogi</w:t>
      </w:r>
      <w:r w:rsidR="004447CC" w:rsidRPr="000328FC">
        <w:rPr>
          <w:rFonts w:ascii="Calibri Light" w:hAnsi="Calibri Light" w:cs="Calibri Light"/>
          <w:b/>
          <w:bCs/>
        </w:rPr>
        <w:t xml:space="preserve"> dotyczące </w:t>
      </w:r>
      <w:r w:rsidR="00C86EAC" w:rsidRPr="000328FC">
        <w:rPr>
          <w:rFonts w:ascii="Calibri Light" w:hAnsi="Calibri Light" w:cs="Calibri Light"/>
          <w:b/>
          <w:bCs/>
        </w:rPr>
        <w:t xml:space="preserve">wykonania </w:t>
      </w:r>
      <w:r w:rsidR="00201628" w:rsidRPr="000328FC">
        <w:rPr>
          <w:rFonts w:ascii="Calibri Light" w:hAnsi="Calibri Light" w:cs="Calibri Light"/>
          <w:b/>
        </w:rPr>
        <w:t xml:space="preserve">analizy </w:t>
      </w:r>
      <w:r w:rsidR="00121CF7" w:rsidRPr="000328FC">
        <w:rPr>
          <w:rFonts w:ascii="Calibri Light" w:hAnsi="Calibri Light" w:cs="Calibri Light"/>
          <w:b/>
        </w:rPr>
        <w:t>technicznych do opracowania oświetlenia awaryjnego wraz z oznakowaniem ewakuacyjnym</w:t>
      </w:r>
      <w:r w:rsidR="004447CC" w:rsidRPr="000328FC">
        <w:rPr>
          <w:rFonts w:ascii="Calibri Light" w:hAnsi="Calibri Light" w:cs="Calibri Light"/>
          <w:b/>
          <w:bCs/>
        </w:rPr>
        <w:t>:</w:t>
      </w:r>
    </w:p>
    <w:p w14:paraId="5D26C0F6" w14:textId="7751E5B6" w:rsidR="004447CC" w:rsidRPr="000328FC" w:rsidRDefault="004447CC" w:rsidP="000328FC">
      <w:pPr>
        <w:pStyle w:val="Akapitzlist"/>
        <w:numPr>
          <w:ilvl w:val="1"/>
          <w:numId w:val="2"/>
        </w:numPr>
        <w:spacing w:line="276" w:lineRule="auto"/>
        <w:rPr>
          <w:rFonts w:ascii="Calibri Light" w:hAnsi="Calibri Light" w:cs="Calibri Light"/>
          <w:b/>
          <w:bCs/>
          <w:color w:val="FF0000"/>
        </w:rPr>
      </w:pPr>
      <w:r w:rsidRPr="000328FC">
        <w:rPr>
          <w:rFonts w:ascii="Calibri Light" w:hAnsi="Calibri Light" w:cs="Calibri Light"/>
        </w:rPr>
        <w:t xml:space="preserve">Zamawiający zabrania umieszczania w </w:t>
      </w:r>
      <w:r w:rsidR="00121CF7" w:rsidRPr="000328FC">
        <w:rPr>
          <w:rFonts w:ascii="Calibri Light" w:hAnsi="Calibri Light" w:cs="Calibri Light"/>
        </w:rPr>
        <w:t xml:space="preserve">przedmiocie zamówienia </w:t>
      </w:r>
      <w:r w:rsidRPr="000328FC">
        <w:rPr>
          <w:rFonts w:ascii="Calibri Light" w:hAnsi="Calibri Light" w:cs="Calibri Light"/>
        </w:rPr>
        <w:t xml:space="preserve">znaków towarowych, patentów lub pochodzenia, źródła lub szczególnego procesu, który charakteryzuje produkty lub usługi dostarczane przez konkretnego </w:t>
      </w:r>
      <w:r w:rsidR="001C264A" w:rsidRPr="000328FC">
        <w:rPr>
          <w:rFonts w:ascii="Calibri Light" w:hAnsi="Calibri Light" w:cs="Calibri Light"/>
        </w:rPr>
        <w:t>W</w:t>
      </w:r>
      <w:r w:rsidRPr="000328FC">
        <w:rPr>
          <w:rFonts w:ascii="Calibri Light" w:hAnsi="Calibri Light" w:cs="Calibri Light"/>
        </w:rPr>
        <w:t>ykonawcę. Wszelkie rozwiązania, zastosowane produkty, materiały, urządzenia, itp., muszą być opisane za pomocą parametrów technicznych minimalnych lub maksymalnych w taki sposób aby każdy produkt, materiał, urządzenie było produkowane przez minimum dwóch producentów. Naruszenie wskazanych powyżej zakazów, z zastrzeżeniem akapitu poniżej, stanowi istotną wadę dokumentacji.</w:t>
      </w:r>
      <w:r w:rsidR="001C264A" w:rsidRPr="000328FC">
        <w:rPr>
          <w:rFonts w:ascii="Calibri Light" w:hAnsi="Calibri Light" w:cs="Calibri Light"/>
        </w:rPr>
        <w:t xml:space="preserve"> </w:t>
      </w:r>
      <w:r w:rsidR="001C264A" w:rsidRPr="000328FC">
        <w:rPr>
          <w:rFonts w:ascii="Calibri Light" w:hAnsi="Calibri Light" w:cs="Calibri Light"/>
          <w:b/>
          <w:bCs/>
        </w:rPr>
        <w:t xml:space="preserve">Powyższe nie dotyczy certyfikatu CNBOP w myśl Rozporządzenia </w:t>
      </w:r>
      <w:r w:rsidR="000A10D4" w:rsidRPr="000328FC">
        <w:rPr>
          <w:rFonts w:ascii="Calibri Light" w:hAnsi="Calibri Light" w:cs="Calibri Light"/>
          <w:b/>
          <w:bCs/>
        </w:rPr>
        <w:t>Ministra Spraw Wewnętrznych i Administracji z dnia 20 czerwca 2007 r. w sprawie wykazu wyrobów służących zapewnieniu bezpieczeństwa publicznego lub ochronie zdrowia i życia oraz mienia, a także zasad wydawania dopuszczenia tych wyrobów do użytkowania (Dz.U.2007.143.1002)</w:t>
      </w:r>
      <w:r w:rsidR="00C16982" w:rsidRPr="000328FC">
        <w:rPr>
          <w:rFonts w:ascii="Calibri Light" w:hAnsi="Calibri Light" w:cs="Calibri Light"/>
          <w:b/>
          <w:bCs/>
        </w:rPr>
        <w:t>,</w:t>
      </w:r>
    </w:p>
    <w:p w14:paraId="66CBD213" w14:textId="0CD86722" w:rsidR="004447CC" w:rsidRPr="000328FC" w:rsidRDefault="004447CC" w:rsidP="000328FC">
      <w:pPr>
        <w:pStyle w:val="Akapitzlist"/>
        <w:spacing w:line="276" w:lineRule="auto"/>
        <w:ind w:left="927"/>
        <w:rPr>
          <w:rFonts w:ascii="Calibri Light" w:hAnsi="Calibri Light" w:cs="Calibri Light"/>
        </w:rPr>
      </w:pPr>
    </w:p>
    <w:sectPr w:rsidR="004447CC" w:rsidRPr="000328FC" w:rsidSect="00DF6947"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1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multilevel"/>
    <w:tmpl w:val="0000000F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)"/>
      <w:lvlJc w:val="left"/>
      <w:pPr>
        <w:tabs>
          <w:tab w:val="num" w:pos="1430"/>
        </w:tabs>
        <w:ind w:left="1430" w:hanging="360"/>
      </w:pPr>
    </w:lvl>
    <w:lvl w:ilvl="2">
      <w:start w:val="1"/>
      <w:numFmt w:val="decimal"/>
      <w:lvlText w:val="%3."/>
      <w:lvlJc w:val="left"/>
      <w:pPr>
        <w:tabs>
          <w:tab w:val="num" w:pos="1790"/>
        </w:tabs>
        <w:ind w:left="1790" w:hanging="360"/>
      </w:pPr>
    </w:lvl>
    <w:lvl w:ilvl="3">
      <w:start w:val="1"/>
      <w:numFmt w:val="decimal"/>
      <w:lvlText w:val="%4."/>
      <w:lvlJc w:val="left"/>
      <w:pPr>
        <w:tabs>
          <w:tab w:val="num" w:pos="2150"/>
        </w:tabs>
        <w:ind w:left="2150" w:hanging="360"/>
      </w:pPr>
    </w:lvl>
    <w:lvl w:ilvl="4">
      <w:start w:val="1"/>
      <w:numFmt w:val="decimal"/>
      <w:lvlText w:val="%5."/>
      <w:lvlJc w:val="left"/>
      <w:pPr>
        <w:tabs>
          <w:tab w:val="num" w:pos="2510"/>
        </w:tabs>
        <w:ind w:left="2510" w:hanging="360"/>
      </w:pPr>
    </w:lvl>
    <w:lvl w:ilvl="5">
      <w:start w:val="1"/>
      <w:numFmt w:val="decimal"/>
      <w:lvlText w:val="%6."/>
      <w:lvlJc w:val="left"/>
      <w:pPr>
        <w:tabs>
          <w:tab w:val="num" w:pos="2870"/>
        </w:tabs>
        <w:ind w:left="2870" w:hanging="360"/>
      </w:pPr>
    </w:lvl>
    <w:lvl w:ilvl="6">
      <w:start w:val="1"/>
      <w:numFmt w:val="decimal"/>
      <w:lvlText w:val="%7."/>
      <w:lvlJc w:val="left"/>
      <w:pPr>
        <w:tabs>
          <w:tab w:val="num" w:pos="3230"/>
        </w:tabs>
        <w:ind w:left="3230" w:hanging="360"/>
      </w:pPr>
    </w:lvl>
    <w:lvl w:ilvl="7">
      <w:start w:val="1"/>
      <w:numFmt w:val="decimal"/>
      <w:lvlText w:val="%8."/>
      <w:lvlJc w:val="left"/>
      <w:pPr>
        <w:tabs>
          <w:tab w:val="num" w:pos="3590"/>
        </w:tabs>
        <w:ind w:left="3590" w:hanging="360"/>
      </w:pPr>
    </w:lvl>
    <w:lvl w:ilvl="8">
      <w:start w:val="1"/>
      <w:numFmt w:val="decimal"/>
      <w:lvlText w:val="%9."/>
      <w:lvlJc w:val="left"/>
      <w:pPr>
        <w:tabs>
          <w:tab w:val="num" w:pos="3950"/>
        </w:tabs>
        <w:ind w:left="3950" w:hanging="360"/>
      </w:pPr>
    </w:lvl>
  </w:abstractNum>
  <w:abstractNum w:abstractNumId="1" w15:restartNumberingAfterBreak="0">
    <w:nsid w:val="012F27BF"/>
    <w:multiLevelType w:val="hybridMultilevel"/>
    <w:tmpl w:val="D4265DD2"/>
    <w:lvl w:ilvl="0" w:tplc="FFFFFFFF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Letter"/>
      <w:lvlText w:val="%3)"/>
      <w:lvlJc w:val="right"/>
      <w:pPr>
        <w:ind w:left="2160" w:hanging="180"/>
      </w:pPr>
      <w:rPr>
        <w:rFonts w:ascii="Calibri Light" w:eastAsia="Times New Roman" w:hAnsi="Calibri Light" w:cs="Calibri Ligh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97343C"/>
    <w:multiLevelType w:val="hybridMultilevel"/>
    <w:tmpl w:val="5EC899D8"/>
    <w:lvl w:ilvl="0" w:tplc="A26CA9D8">
      <w:start w:val="1"/>
      <w:numFmt w:val="decimal"/>
      <w:lvlText w:val="%1)"/>
      <w:lvlJc w:val="left"/>
      <w:pPr>
        <w:ind w:left="85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1C684E"/>
    <w:multiLevelType w:val="hybridMultilevel"/>
    <w:tmpl w:val="7A626330"/>
    <w:lvl w:ilvl="0" w:tplc="47ACFFD2">
      <w:start w:val="1"/>
      <w:numFmt w:val="bullet"/>
      <w:lvlText w:val="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4" w15:restartNumberingAfterBreak="0">
    <w:nsid w:val="0D8D7ABA"/>
    <w:multiLevelType w:val="hybridMultilevel"/>
    <w:tmpl w:val="A698ABAA"/>
    <w:lvl w:ilvl="0" w:tplc="4022B228">
      <w:start w:val="1"/>
      <w:numFmt w:val="lowerLetter"/>
      <w:lvlText w:val="%1)"/>
      <w:lvlJc w:val="left"/>
      <w:pPr>
        <w:ind w:left="927" w:hanging="360"/>
      </w:pPr>
      <w:rPr>
        <w:rFonts w:ascii="Calibri Light" w:eastAsia="Times New Roman" w:hAnsi="Calibri Light" w:cs="Calibri Ligh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6D84364">
      <w:start w:val="1"/>
      <w:numFmt w:val="lowerLetter"/>
      <w:lvlText w:val="%3)"/>
      <w:lvlJc w:val="right"/>
      <w:pPr>
        <w:ind w:left="2160" w:hanging="180"/>
      </w:pPr>
      <w:rPr>
        <w:rFonts w:ascii="Calibri Light" w:eastAsia="Times New Roman" w:hAnsi="Calibri Light" w:cs="Calibri Ligh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35276F"/>
    <w:multiLevelType w:val="hybridMultilevel"/>
    <w:tmpl w:val="1F2AFA70"/>
    <w:lvl w:ilvl="0" w:tplc="CE202DEE">
      <w:start w:val="1"/>
      <w:numFmt w:val="lowerLetter"/>
      <w:lvlText w:val="%1)"/>
      <w:lvlJc w:val="left"/>
      <w:pPr>
        <w:ind w:left="164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6" w15:restartNumberingAfterBreak="0">
    <w:nsid w:val="104E225F"/>
    <w:multiLevelType w:val="hybridMultilevel"/>
    <w:tmpl w:val="84ECC320"/>
    <w:lvl w:ilvl="0" w:tplc="47ACFFD2">
      <w:start w:val="1"/>
      <w:numFmt w:val="bullet"/>
      <w:lvlText w:val="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7" w15:restartNumberingAfterBreak="0">
    <w:nsid w:val="15EC2FF2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18C97D8E"/>
    <w:multiLevelType w:val="hybridMultilevel"/>
    <w:tmpl w:val="F9BA052C"/>
    <w:lvl w:ilvl="0" w:tplc="47ACFFD2">
      <w:start w:val="1"/>
      <w:numFmt w:val="bullet"/>
      <w:lvlText w:val="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9" w15:restartNumberingAfterBreak="0">
    <w:nsid w:val="1B1C3C57"/>
    <w:multiLevelType w:val="hybridMultilevel"/>
    <w:tmpl w:val="18C48F0A"/>
    <w:lvl w:ilvl="0" w:tplc="47ACFFD2">
      <w:start w:val="1"/>
      <w:numFmt w:val="bullet"/>
      <w:lvlText w:val="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0" w15:restartNumberingAfterBreak="0">
    <w:nsid w:val="1C2F74C0"/>
    <w:multiLevelType w:val="hybridMultilevel"/>
    <w:tmpl w:val="740C5616"/>
    <w:lvl w:ilvl="0" w:tplc="47ACFFD2">
      <w:start w:val="1"/>
      <w:numFmt w:val="bullet"/>
      <w:lvlText w:val="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1" w15:restartNumberingAfterBreak="0">
    <w:nsid w:val="25526B2B"/>
    <w:multiLevelType w:val="hybridMultilevel"/>
    <w:tmpl w:val="5726D516"/>
    <w:lvl w:ilvl="0" w:tplc="6D527972">
      <w:start w:val="1"/>
      <w:numFmt w:val="lowerLetter"/>
      <w:lvlText w:val="%1)"/>
      <w:lvlJc w:val="left"/>
      <w:pPr>
        <w:ind w:left="927" w:hanging="360"/>
      </w:pPr>
      <w:rPr>
        <w:rFonts w:ascii="Calibri Light" w:eastAsia="Times New Roman" w:hAnsi="Calibri Light" w:cs="Calibri Light"/>
      </w:rPr>
    </w:lvl>
    <w:lvl w:ilvl="1" w:tplc="04150011">
      <w:start w:val="1"/>
      <w:numFmt w:val="decimal"/>
      <w:lvlText w:val="%2)"/>
      <w:lvlJc w:val="left"/>
      <w:pPr>
        <w:ind w:left="273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94F7A34"/>
    <w:multiLevelType w:val="hybridMultilevel"/>
    <w:tmpl w:val="67883AD4"/>
    <w:lvl w:ilvl="0" w:tplc="868E841A">
      <w:start w:val="1"/>
      <w:numFmt w:val="lowerLetter"/>
      <w:lvlText w:val="%1)"/>
      <w:lvlJc w:val="left"/>
      <w:pPr>
        <w:ind w:left="164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3" w15:restartNumberingAfterBreak="0">
    <w:nsid w:val="31D86BEB"/>
    <w:multiLevelType w:val="hybridMultilevel"/>
    <w:tmpl w:val="CD92E172"/>
    <w:lvl w:ilvl="0" w:tplc="DEF64174">
      <w:start w:val="1"/>
      <w:numFmt w:val="decimal"/>
      <w:lvlText w:val="%1."/>
      <w:lvlJc w:val="left"/>
      <w:pPr>
        <w:ind w:left="502" w:hanging="360"/>
      </w:pPr>
      <w:rPr>
        <w:rFonts w:ascii="Calibri Light" w:hAnsi="Calibri Light" w:cs="Calibri Light" w:hint="default"/>
        <w:b w:val="0"/>
        <w:bCs/>
        <w:sz w:val="24"/>
        <w:szCs w:val="24"/>
      </w:rPr>
    </w:lvl>
    <w:lvl w:ilvl="1" w:tplc="C396D19A">
      <w:start w:val="1"/>
      <w:numFmt w:val="decimal"/>
      <w:lvlText w:val="%2)"/>
      <w:lvlJc w:val="left"/>
      <w:pPr>
        <w:ind w:left="786" w:hanging="360"/>
      </w:pPr>
      <w:rPr>
        <w:rFonts w:ascii="Calibri Light" w:hAnsi="Calibri Light" w:cs="Calibri Light" w:hint="default"/>
        <w:b w:val="0"/>
        <w:color w:val="auto"/>
      </w:rPr>
    </w:lvl>
    <w:lvl w:ilvl="2" w:tplc="2F68071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5F79DE"/>
    <w:multiLevelType w:val="hybridMultilevel"/>
    <w:tmpl w:val="0CF2FEF2"/>
    <w:lvl w:ilvl="0" w:tplc="47ACFFD2">
      <w:start w:val="1"/>
      <w:numFmt w:val="bullet"/>
      <w:lvlText w:val="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5" w15:restartNumberingAfterBreak="0">
    <w:nsid w:val="3B0B4B02"/>
    <w:multiLevelType w:val="hybridMultilevel"/>
    <w:tmpl w:val="8DA44D98"/>
    <w:lvl w:ilvl="0" w:tplc="47ACFFD2">
      <w:start w:val="1"/>
      <w:numFmt w:val="bullet"/>
      <w:lvlText w:val="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6" w15:restartNumberingAfterBreak="0">
    <w:nsid w:val="3BE6360A"/>
    <w:multiLevelType w:val="hybridMultilevel"/>
    <w:tmpl w:val="3652514C"/>
    <w:lvl w:ilvl="0" w:tplc="5B94AEAA">
      <w:start w:val="1"/>
      <w:numFmt w:val="lowerLetter"/>
      <w:lvlText w:val="%1)"/>
      <w:lvlJc w:val="left"/>
      <w:pPr>
        <w:ind w:left="927" w:hanging="360"/>
      </w:pPr>
      <w:rPr>
        <w:rFonts w:ascii="Calibri Light" w:eastAsia="Times New Roman" w:hAnsi="Calibri Light" w:cs="Calibri Light"/>
      </w:rPr>
    </w:lvl>
    <w:lvl w:ilvl="1" w:tplc="04150019" w:tentative="1">
      <w:start w:val="1"/>
      <w:numFmt w:val="lowerLetter"/>
      <w:lvlText w:val="%2."/>
      <w:lvlJc w:val="left"/>
      <w:pPr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ind w:left="1647" w:hanging="180"/>
      </w:pPr>
    </w:lvl>
    <w:lvl w:ilvl="3" w:tplc="0415000F" w:tentative="1">
      <w:start w:val="1"/>
      <w:numFmt w:val="decimal"/>
      <w:lvlText w:val="%4."/>
      <w:lvlJc w:val="left"/>
      <w:pPr>
        <w:ind w:left="2367" w:hanging="360"/>
      </w:pPr>
    </w:lvl>
    <w:lvl w:ilvl="4" w:tplc="04150019" w:tentative="1">
      <w:start w:val="1"/>
      <w:numFmt w:val="lowerLetter"/>
      <w:lvlText w:val="%5."/>
      <w:lvlJc w:val="left"/>
      <w:pPr>
        <w:ind w:left="3087" w:hanging="360"/>
      </w:pPr>
    </w:lvl>
    <w:lvl w:ilvl="5" w:tplc="0415001B" w:tentative="1">
      <w:start w:val="1"/>
      <w:numFmt w:val="lowerRoman"/>
      <w:lvlText w:val="%6."/>
      <w:lvlJc w:val="right"/>
      <w:pPr>
        <w:ind w:left="3807" w:hanging="180"/>
      </w:pPr>
    </w:lvl>
    <w:lvl w:ilvl="6" w:tplc="0415000F" w:tentative="1">
      <w:start w:val="1"/>
      <w:numFmt w:val="decimal"/>
      <w:lvlText w:val="%7."/>
      <w:lvlJc w:val="left"/>
      <w:pPr>
        <w:ind w:left="4527" w:hanging="360"/>
      </w:pPr>
    </w:lvl>
    <w:lvl w:ilvl="7" w:tplc="04150019" w:tentative="1">
      <w:start w:val="1"/>
      <w:numFmt w:val="lowerLetter"/>
      <w:lvlText w:val="%8."/>
      <w:lvlJc w:val="left"/>
      <w:pPr>
        <w:ind w:left="5247" w:hanging="360"/>
      </w:pPr>
    </w:lvl>
    <w:lvl w:ilvl="8" w:tplc="0415001B" w:tentative="1">
      <w:start w:val="1"/>
      <w:numFmt w:val="lowerRoman"/>
      <w:lvlText w:val="%9."/>
      <w:lvlJc w:val="right"/>
      <w:pPr>
        <w:ind w:left="5967" w:hanging="180"/>
      </w:pPr>
    </w:lvl>
  </w:abstractNum>
  <w:abstractNum w:abstractNumId="17" w15:restartNumberingAfterBreak="0">
    <w:nsid w:val="40FD642A"/>
    <w:multiLevelType w:val="hybridMultilevel"/>
    <w:tmpl w:val="B4C46396"/>
    <w:lvl w:ilvl="0" w:tplc="8796257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A26CA9D8">
      <w:start w:val="1"/>
      <w:numFmt w:val="decimal"/>
      <w:lvlText w:val="%2)"/>
      <w:lvlJc w:val="left"/>
      <w:pPr>
        <w:ind w:left="85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417B45EC"/>
    <w:multiLevelType w:val="hybridMultilevel"/>
    <w:tmpl w:val="D2208E44"/>
    <w:lvl w:ilvl="0" w:tplc="7DD01548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sz w:val="22"/>
      </w:rPr>
    </w:lvl>
    <w:lvl w:ilvl="1" w:tplc="4C7205C2">
      <w:start w:val="1"/>
      <w:numFmt w:val="lowerLetter"/>
      <w:lvlText w:val="%2)"/>
      <w:lvlJc w:val="left"/>
      <w:pPr>
        <w:ind w:left="927" w:hanging="360"/>
      </w:pPr>
      <w:rPr>
        <w:rFonts w:ascii="Calibri Light" w:eastAsia="Times New Roman" w:hAnsi="Calibri Light" w:cs="Calibri Ligh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152D10"/>
    <w:multiLevelType w:val="hybridMultilevel"/>
    <w:tmpl w:val="18D03116"/>
    <w:lvl w:ilvl="0" w:tplc="D0CA83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980DB3"/>
    <w:multiLevelType w:val="hybridMultilevel"/>
    <w:tmpl w:val="9F32EF5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4FBA579E"/>
    <w:multiLevelType w:val="hybridMultilevel"/>
    <w:tmpl w:val="0652D50C"/>
    <w:lvl w:ilvl="0" w:tplc="47ACFFD2">
      <w:start w:val="1"/>
      <w:numFmt w:val="bullet"/>
      <w:lvlText w:val="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2" w15:restartNumberingAfterBreak="0">
    <w:nsid w:val="51C819CD"/>
    <w:multiLevelType w:val="hybridMultilevel"/>
    <w:tmpl w:val="1B722F40"/>
    <w:lvl w:ilvl="0" w:tplc="47ACFFD2">
      <w:start w:val="1"/>
      <w:numFmt w:val="bullet"/>
      <w:lvlText w:val="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3" w15:restartNumberingAfterBreak="0">
    <w:nsid w:val="685D04DB"/>
    <w:multiLevelType w:val="hybridMultilevel"/>
    <w:tmpl w:val="DC927AB4"/>
    <w:lvl w:ilvl="0" w:tplc="09B84E3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755F7C4C"/>
    <w:multiLevelType w:val="hybridMultilevel"/>
    <w:tmpl w:val="943076AA"/>
    <w:lvl w:ilvl="0" w:tplc="47ACFFD2">
      <w:start w:val="1"/>
      <w:numFmt w:val="bullet"/>
      <w:lvlText w:val=""/>
      <w:lvlJc w:val="left"/>
      <w:pPr>
        <w:ind w:left="17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64" w:hanging="360"/>
      </w:pPr>
      <w:rPr>
        <w:rFonts w:ascii="Wingdings" w:hAnsi="Wingdings" w:hint="default"/>
      </w:rPr>
    </w:lvl>
  </w:abstractNum>
  <w:abstractNum w:abstractNumId="25" w15:restartNumberingAfterBreak="0">
    <w:nsid w:val="774D2927"/>
    <w:multiLevelType w:val="hybridMultilevel"/>
    <w:tmpl w:val="68ECA466"/>
    <w:lvl w:ilvl="0" w:tplc="47ACFFD2">
      <w:start w:val="1"/>
      <w:numFmt w:val="bullet"/>
      <w:lvlText w:val="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6" w15:restartNumberingAfterBreak="0">
    <w:nsid w:val="7EAF5802"/>
    <w:multiLevelType w:val="hybridMultilevel"/>
    <w:tmpl w:val="5CFEEAE0"/>
    <w:lvl w:ilvl="0" w:tplc="7DD01548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7FF52AFB"/>
    <w:multiLevelType w:val="hybridMultilevel"/>
    <w:tmpl w:val="0F744602"/>
    <w:lvl w:ilvl="0" w:tplc="47ACFFD2">
      <w:start w:val="1"/>
      <w:numFmt w:val="bullet"/>
      <w:lvlText w:val="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num w:numId="1" w16cid:durableId="612632109">
    <w:abstractNumId w:val="0"/>
  </w:num>
  <w:num w:numId="2" w16cid:durableId="803547260">
    <w:abstractNumId w:val="13"/>
  </w:num>
  <w:num w:numId="3" w16cid:durableId="1434663737">
    <w:abstractNumId w:val="11"/>
  </w:num>
  <w:num w:numId="4" w16cid:durableId="197668337">
    <w:abstractNumId w:val="17"/>
  </w:num>
  <w:num w:numId="5" w16cid:durableId="1187719037">
    <w:abstractNumId w:val="20"/>
  </w:num>
  <w:num w:numId="6" w16cid:durableId="1899244329">
    <w:abstractNumId w:val="26"/>
  </w:num>
  <w:num w:numId="7" w16cid:durableId="647976007">
    <w:abstractNumId w:val="16"/>
  </w:num>
  <w:num w:numId="8" w16cid:durableId="1377586025">
    <w:abstractNumId w:val="23"/>
  </w:num>
  <w:num w:numId="9" w16cid:durableId="348220794">
    <w:abstractNumId w:val="18"/>
  </w:num>
  <w:num w:numId="10" w16cid:durableId="698973615">
    <w:abstractNumId w:val="19"/>
  </w:num>
  <w:num w:numId="11" w16cid:durableId="252207268">
    <w:abstractNumId w:val="4"/>
  </w:num>
  <w:num w:numId="12" w16cid:durableId="1495685880">
    <w:abstractNumId w:val="2"/>
  </w:num>
  <w:num w:numId="13" w16cid:durableId="358436191">
    <w:abstractNumId w:val="5"/>
  </w:num>
  <w:num w:numId="14" w16cid:durableId="1761557270">
    <w:abstractNumId w:val="24"/>
  </w:num>
  <w:num w:numId="15" w16cid:durableId="1867674170">
    <w:abstractNumId w:val="21"/>
  </w:num>
  <w:num w:numId="16" w16cid:durableId="594678573">
    <w:abstractNumId w:val="6"/>
  </w:num>
  <w:num w:numId="17" w16cid:durableId="1990013273">
    <w:abstractNumId w:val="25"/>
  </w:num>
  <w:num w:numId="18" w16cid:durableId="779372893">
    <w:abstractNumId w:val="8"/>
  </w:num>
  <w:num w:numId="19" w16cid:durableId="652759440">
    <w:abstractNumId w:val="15"/>
  </w:num>
  <w:num w:numId="20" w16cid:durableId="561865167">
    <w:abstractNumId w:val="22"/>
  </w:num>
  <w:num w:numId="21" w16cid:durableId="607978133">
    <w:abstractNumId w:val="27"/>
  </w:num>
  <w:num w:numId="22" w16cid:durableId="286670583">
    <w:abstractNumId w:val="14"/>
  </w:num>
  <w:num w:numId="23" w16cid:durableId="644435588">
    <w:abstractNumId w:val="12"/>
  </w:num>
  <w:num w:numId="24" w16cid:durableId="387388176">
    <w:abstractNumId w:val="10"/>
  </w:num>
  <w:num w:numId="25" w16cid:durableId="1227498658">
    <w:abstractNumId w:val="9"/>
  </w:num>
  <w:num w:numId="26" w16cid:durableId="687100739">
    <w:abstractNumId w:val="3"/>
  </w:num>
  <w:num w:numId="27" w16cid:durableId="6682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A84"/>
    <w:rsid w:val="000328FC"/>
    <w:rsid w:val="00034D09"/>
    <w:rsid w:val="000445F9"/>
    <w:rsid w:val="000470F1"/>
    <w:rsid w:val="0006624F"/>
    <w:rsid w:val="00070270"/>
    <w:rsid w:val="000A10D4"/>
    <w:rsid w:val="000A1215"/>
    <w:rsid w:val="000A43E3"/>
    <w:rsid w:val="000D57C5"/>
    <w:rsid w:val="000E0802"/>
    <w:rsid w:val="000F55F8"/>
    <w:rsid w:val="000F6AFA"/>
    <w:rsid w:val="000F7371"/>
    <w:rsid w:val="000F73C5"/>
    <w:rsid w:val="00121CF7"/>
    <w:rsid w:val="00125905"/>
    <w:rsid w:val="001319E6"/>
    <w:rsid w:val="00134C3B"/>
    <w:rsid w:val="0015289F"/>
    <w:rsid w:val="0017170C"/>
    <w:rsid w:val="00171E43"/>
    <w:rsid w:val="001772E3"/>
    <w:rsid w:val="00177756"/>
    <w:rsid w:val="001827D3"/>
    <w:rsid w:val="00185D9B"/>
    <w:rsid w:val="00192138"/>
    <w:rsid w:val="00194643"/>
    <w:rsid w:val="00196F42"/>
    <w:rsid w:val="0019717F"/>
    <w:rsid w:val="001C264A"/>
    <w:rsid w:val="001C6C58"/>
    <w:rsid w:val="001F2999"/>
    <w:rsid w:val="001F6C88"/>
    <w:rsid w:val="00200DF7"/>
    <w:rsid w:val="00201628"/>
    <w:rsid w:val="00207F9E"/>
    <w:rsid w:val="00226D1C"/>
    <w:rsid w:val="0023136E"/>
    <w:rsid w:val="00240105"/>
    <w:rsid w:val="00283D9A"/>
    <w:rsid w:val="002870EF"/>
    <w:rsid w:val="002936AB"/>
    <w:rsid w:val="002969D6"/>
    <w:rsid w:val="002B7171"/>
    <w:rsid w:val="002C760C"/>
    <w:rsid w:val="002E3AD2"/>
    <w:rsid w:val="002E42D2"/>
    <w:rsid w:val="002E5E9E"/>
    <w:rsid w:val="002E7FBC"/>
    <w:rsid w:val="002F178D"/>
    <w:rsid w:val="002F3DA5"/>
    <w:rsid w:val="002F544A"/>
    <w:rsid w:val="002F75DC"/>
    <w:rsid w:val="003016EC"/>
    <w:rsid w:val="003168D3"/>
    <w:rsid w:val="003313BB"/>
    <w:rsid w:val="00335B0B"/>
    <w:rsid w:val="003518D7"/>
    <w:rsid w:val="00356361"/>
    <w:rsid w:val="00356CE8"/>
    <w:rsid w:val="00367101"/>
    <w:rsid w:val="003741C8"/>
    <w:rsid w:val="00377B79"/>
    <w:rsid w:val="003A0920"/>
    <w:rsid w:val="003A6396"/>
    <w:rsid w:val="003B7F9E"/>
    <w:rsid w:val="003F3E62"/>
    <w:rsid w:val="00401C2D"/>
    <w:rsid w:val="00414F04"/>
    <w:rsid w:val="00423CAF"/>
    <w:rsid w:val="00432A8D"/>
    <w:rsid w:val="004447CC"/>
    <w:rsid w:val="00450965"/>
    <w:rsid w:val="00464056"/>
    <w:rsid w:val="004708B0"/>
    <w:rsid w:val="00470EA5"/>
    <w:rsid w:val="00484D1A"/>
    <w:rsid w:val="004933A3"/>
    <w:rsid w:val="00495F60"/>
    <w:rsid w:val="00496F9E"/>
    <w:rsid w:val="004A7E8D"/>
    <w:rsid w:val="004C408D"/>
    <w:rsid w:val="004D2185"/>
    <w:rsid w:val="004D6848"/>
    <w:rsid w:val="004E1BE9"/>
    <w:rsid w:val="004E7AB9"/>
    <w:rsid w:val="004F413F"/>
    <w:rsid w:val="00500FE9"/>
    <w:rsid w:val="00512E91"/>
    <w:rsid w:val="00537DBC"/>
    <w:rsid w:val="00544FF8"/>
    <w:rsid w:val="00545BC4"/>
    <w:rsid w:val="00560BEF"/>
    <w:rsid w:val="00587CBA"/>
    <w:rsid w:val="005A6B69"/>
    <w:rsid w:val="005B6444"/>
    <w:rsid w:val="005C4978"/>
    <w:rsid w:val="005C56F3"/>
    <w:rsid w:val="005D0762"/>
    <w:rsid w:val="005D3871"/>
    <w:rsid w:val="005E0989"/>
    <w:rsid w:val="005E2495"/>
    <w:rsid w:val="005F1DA3"/>
    <w:rsid w:val="006021D0"/>
    <w:rsid w:val="00606292"/>
    <w:rsid w:val="00613A84"/>
    <w:rsid w:val="006576D6"/>
    <w:rsid w:val="006839B3"/>
    <w:rsid w:val="0068426E"/>
    <w:rsid w:val="00684E30"/>
    <w:rsid w:val="00690280"/>
    <w:rsid w:val="00691C23"/>
    <w:rsid w:val="006C0D09"/>
    <w:rsid w:val="006D1643"/>
    <w:rsid w:val="006D787E"/>
    <w:rsid w:val="006E2213"/>
    <w:rsid w:val="006E6906"/>
    <w:rsid w:val="006F5314"/>
    <w:rsid w:val="00701EEF"/>
    <w:rsid w:val="00713452"/>
    <w:rsid w:val="00722C50"/>
    <w:rsid w:val="00750B6A"/>
    <w:rsid w:val="007768F4"/>
    <w:rsid w:val="00777274"/>
    <w:rsid w:val="007B4587"/>
    <w:rsid w:val="007B4BC5"/>
    <w:rsid w:val="007B5E74"/>
    <w:rsid w:val="007D0679"/>
    <w:rsid w:val="007E65F1"/>
    <w:rsid w:val="007F124F"/>
    <w:rsid w:val="007F1D0C"/>
    <w:rsid w:val="007F4D89"/>
    <w:rsid w:val="007F6256"/>
    <w:rsid w:val="007F6297"/>
    <w:rsid w:val="008000B4"/>
    <w:rsid w:val="008239F3"/>
    <w:rsid w:val="00824880"/>
    <w:rsid w:val="00830523"/>
    <w:rsid w:val="00853649"/>
    <w:rsid w:val="008630B7"/>
    <w:rsid w:val="00866901"/>
    <w:rsid w:val="00885414"/>
    <w:rsid w:val="00891695"/>
    <w:rsid w:val="008B6BEA"/>
    <w:rsid w:val="008C278C"/>
    <w:rsid w:val="008C7ABE"/>
    <w:rsid w:val="009041AB"/>
    <w:rsid w:val="00904D35"/>
    <w:rsid w:val="00904D7D"/>
    <w:rsid w:val="00910A87"/>
    <w:rsid w:val="00916A00"/>
    <w:rsid w:val="00932B5F"/>
    <w:rsid w:val="009358D7"/>
    <w:rsid w:val="009376E6"/>
    <w:rsid w:val="00953639"/>
    <w:rsid w:val="009621BD"/>
    <w:rsid w:val="00970BA7"/>
    <w:rsid w:val="00972DE1"/>
    <w:rsid w:val="0097481B"/>
    <w:rsid w:val="00980935"/>
    <w:rsid w:val="00980D3E"/>
    <w:rsid w:val="009836CA"/>
    <w:rsid w:val="00995D34"/>
    <w:rsid w:val="0099603D"/>
    <w:rsid w:val="009A1565"/>
    <w:rsid w:val="009A32F9"/>
    <w:rsid w:val="009A6B94"/>
    <w:rsid w:val="009D3EEC"/>
    <w:rsid w:val="009E10FE"/>
    <w:rsid w:val="009E4C1F"/>
    <w:rsid w:val="009E5DB0"/>
    <w:rsid w:val="00A10345"/>
    <w:rsid w:val="00A15100"/>
    <w:rsid w:val="00A21751"/>
    <w:rsid w:val="00A274FD"/>
    <w:rsid w:val="00A331FD"/>
    <w:rsid w:val="00A50C1C"/>
    <w:rsid w:val="00A5721F"/>
    <w:rsid w:val="00A57554"/>
    <w:rsid w:val="00A66AFF"/>
    <w:rsid w:val="00A82912"/>
    <w:rsid w:val="00A82B68"/>
    <w:rsid w:val="00A843E0"/>
    <w:rsid w:val="00AA7CB4"/>
    <w:rsid w:val="00AB04BB"/>
    <w:rsid w:val="00AB1E92"/>
    <w:rsid w:val="00AC3CEC"/>
    <w:rsid w:val="00AD10DA"/>
    <w:rsid w:val="00AE24BC"/>
    <w:rsid w:val="00B06864"/>
    <w:rsid w:val="00B1065E"/>
    <w:rsid w:val="00B1504A"/>
    <w:rsid w:val="00B3005C"/>
    <w:rsid w:val="00B31160"/>
    <w:rsid w:val="00B35DC3"/>
    <w:rsid w:val="00B4401C"/>
    <w:rsid w:val="00B47F41"/>
    <w:rsid w:val="00B66B4E"/>
    <w:rsid w:val="00B67986"/>
    <w:rsid w:val="00B72E09"/>
    <w:rsid w:val="00B73D27"/>
    <w:rsid w:val="00B76657"/>
    <w:rsid w:val="00B81055"/>
    <w:rsid w:val="00B840EE"/>
    <w:rsid w:val="00B97186"/>
    <w:rsid w:val="00BA57E5"/>
    <w:rsid w:val="00BB05DC"/>
    <w:rsid w:val="00BC1C3E"/>
    <w:rsid w:val="00BD2340"/>
    <w:rsid w:val="00BD5DF0"/>
    <w:rsid w:val="00BE254B"/>
    <w:rsid w:val="00BF23CD"/>
    <w:rsid w:val="00BF5716"/>
    <w:rsid w:val="00C16982"/>
    <w:rsid w:val="00C23824"/>
    <w:rsid w:val="00C32FBF"/>
    <w:rsid w:val="00C349D8"/>
    <w:rsid w:val="00C411AD"/>
    <w:rsid w:val="00C44F59"/>
    <w:rsid w:val="00C5371B"/>
    <w:rsid w:val="00C85141"/>
    <w:rsid w:val="00C86EAC"/>
    <w:rsid w:val="00CA0AAF"/>
    <w:rsid w:val="00CD44E9"/>
    <w:rsid w:val="00CE3EA6"/>
    <w:rsid w:val="00CF0355"/>
    <w:rsid w:val="00D074C4"/>
    <w:rsid w:val="00D27FC8"/>
    <w:rsid w:val="00D4530B"/>
    <w:rsid w:val="00D614BC"/>
    <w:rsid w:val="00D6492E"/>
    <w:rsid w:val="00D67A03"/>
    <w:rsid w:val="00D71B95"/>
    <w:rsid w:val="00D71F30"/>
    <w:rsid w:val="00D82CF1"/>
    <w:rsid w:val="00D95FC4"/>
    <w:rsid w:val="00DA642E"/>
    <w:rsid w:val="00DB4B04"/>
    <w:rsid w:val="00DB50FF"/>
    <w:rsid w:val="00DB6270"/>
    <w:rsid w:val="00DC0AC1"/>
    <w:rsid w:val="00DC1FAE"/>
    <w:rsid w:val="00DD3DFF"/>
    <w:rsid w:val="00DD4534"/>
    <w:rsid w:val="00DE3020"/>
    <w:rsid w:val="00DF6947"/>
    <w:rsid w:val="00E050F7"/>
    <w:rsid w:val="00E165DF"/>
    <w:rsid w:val="00E16FC8"/>
    <w:rsid w:val="00E21D9D"/>
    <w:rsid w:val="00E24DC9"/>
    <w:rsid w:val="00E320A8"/>
    <w:rsid w:val="00E53514"/>
    <w:rsid w:val="00E574CA"/>
    <w:rsid w:val="00E77ADC"/>
    <w:rsid w:val="00E87860"/>
    <w:rsid w:val="00ED5797"/>
    <w:rsid w:val="00EE2CCE"/>
    <w:rsid w:val="00EE3F47"/>
    <w:rsid w:val="00EE6E79"/>
    <w:rsid w:val="00F16E6E"/>
    <w:rsid w:val="00F259D6"/>
    <w:rsid w:val="00F417FD"/>
    <w:rsid w:val="00F54065"/>
    <w:rsid w:val="00F56E26"/>
    <w:rsid w:val="00F646D9"/>
    <w:rsid w:val="00F67F79"/>
    <w:rsid w:val="00F7372A"/>
    <w:rsid w:val="00F752D9"/>
    <w:rsid w:val="00F82F55"/>
    <w:rsid w:val="00F90A30"/>
    <w:rsid w:val="00FA0681"/>
    <w:rsid w:val="00FA1B3C"/>
    <w:rsid w:val="00FB24F1"/>
    <w:rsid w:val="00FD3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4C5C2"/>
  <w15:docId w15:val="{439CA7DD-DE76-4880-AC3D-5C870B33D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3A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46405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sw tekst,Obiekt,List Paragraph1,wypunktowanie,CW_Lista,Colorful List Accent 1,List Paragraph,Średnia siatka 1 — akcent 21,Kolorowa lista — akcent 11,normalny tekst,L1,2 heading,A_wyliczenie,K-P_odwolanie,lp1"/>
    <w:basedOn w:val="Normalny"/>
    <w:link w:val="AkapitzlistZnak"/>
    <w:uiPriority w:val="34"/>
    <w:qFormat/>
    <w:rsid w:val="009D3EEC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BB05DC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7F6256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464056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464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4643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5B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35B0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35B0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5B0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5B0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Numerowanie Znak,Akapit z listą BS Znak,sw tekst Znak,Obiekt Znak,List Paragraph1 Znak,wypunktowanie Znak,CW_Lista Znak,Colorful List Accent 1 Znak,List Paragraph Znak,Średnia siatka 1 — akcent 21 Znak,Kolorowa lista — akcent 11 Znak"/>
    <w:link w:val="Akapitzlist"/>
    <w:uiPriority w:val="34"/>
    <w:qFormat/>
    <w:locked/>
    <w:rsid w:val="00560B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5D38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429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6A8138-2447-44D0-9A81-43915811D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1850</Words>
  <Characters>11100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wso</dc:creator>
  <cp:lastModifiedBy>Dominika Antoniak</cp:lastModifiedBy>
  <cp:revision>5</cp:revision>
  <cp:lastPrinted>2019-10-31T10:50:00Z</cp:lastPrinted>
  <dcterms:created xsi:type="dcterms:W3CDTF">2025-11-13T07:49:00Z</dcterms:created>
  <dcterms:modified xsi:type="dcterms:W3CDTF">2025-11-19T10:29:00Z</dcterms:modified>
</cp:coreProperties>
</file>